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72" w:type="dxa"/>
        <w:tblLook w:val="04A0" w:firstRow="1" w:lastRow="0" w:firstColumn="1" w:lastColumn="0" w:noHBand="0" w:noVBand="1"/>
      </w:tblPr>
      <w:tblGrid>
        <w:gridCol w:w="3491"/>
        <w:gridCol w:w="5581"/>
      </w:tblGrid>
      <w:tr w:rsidR="00060951" w:rsidRPr="00724CB8" w14:paraId="210DDDFA" w14:textId="77777777">
        <w:tc>
          <w:tcPr>
            <w:tcW w:w="3491" w:type="dxa"/>
          </w:tcPr>
          <w:p w14:paraId="07D7A924" w14:textId="77777777" w:rsidR="00060951" w:rsidRDefault="00951EBD">
            <w:pPr>
              <w:pStyle w:val="Stopka"/>
              <w:suppressLineNumbers/>
              <w:ind w:left="1701"/>
              <w:jc w:val="center"/>
              <w:rPr>
                <w:rFonts w:ascii="Times New Roman" w:hAnsi="Times New Roman" w:cs="Times New Roman"/>
              </w:rPr>
            </w:pPr>
            <w:r>
              <w:object w:dxaOrig="1572" w:dyaOrig="1968" w14:anchorId="2000E046">
                <v:shape id="ole_rId2" o:spid="_x0000_i1025" style="width:78.6pt;height:98.4pt" coordsize="" o:spt="100" adj="0,,0" path="" stroked="f">
                  <v:stroke joinstyle="miter"/>
                  <v:imagedata r:id="rId7" o:title=""/>
                  <v:formulas/>
                  <v:path o:connecttype="segments"/>
                </v:shape>
                <o:OLEObject Type="Embed" ProgID="CorelDRAW.Graphic.9" ShapeID="ole_rId2" DrawAspect="Content" ObjectID="_1791715421" r:id="rId8"/>
              </w:object>
            </w:r>
          </w:p>
        </w:tc>
        <w:tc>
          <w:tcPr>
            <w:tcW w:w="5580" w:type="dxa"/>
          </w:tcPr>
          <w:p w14:paraId="77807C47" w14:textId="77777777" w:rsidR="00060951" w:rsidRDefault="00060951">
            <w:pPr>
              <w:suppressLineNumbers/>
              <w:spacing w:after="0" w:line="240" w:lineRule="auto"/>
              <w:jc w:val="center"/>
              <w:rPr>
                <w:rFonts w:ascii="Times New Roman" w:hAnsi="Times New Roman" w:cs="Times New Roman"/>
                <w:b/>
                <w:bCs/>
                <w:sz w:val="16"/>
                <w:szCs w:val="16"/>
              </w:rPr>
            </w:pPr>
          </w:p>
          <w:p w14:paraId="172CA476" w14:textId="77777777" w:rsidR="00060951" w:rsidRDefault="00060951">
            <w:pPr>
              <w:suppressLineNumbers/>
              <w:spacing w:after="0" w:line="240" w:lineRule="auto"/>
              <w:jc w:val="center"/>
              <w:rPr>
                <w:rFonts w:ascii="Times New Roman" w:hAnsi="Times New Roman" w:cs="Times New Roman"/>
                <w:b/>
                <w:bCs/>
                <w:sz w:val="16"/>
                <w:szCs w:val="16"/>
              </w:rPr>
            </w:pPr>
          </w:p>
          <w:p w14:paraId="26ADEF4D" w14:textId="77777777" w:rsidR="00060951" w:rsidRDefault="00060951">
            <w:pPr>
              <w:suppressLineNumbers/>
              <w:spacing w:after="0" w:line="240" w:lineRule="auto"/>
              <w:jc w:val="center"/>
              <w:rPr>
                <w:rFonts w:ascii="Times New Roman" w:hAnsi="Times New Roman" w:cs="Times New Roman"/>
                <w:b/>
                <w:bCs/>
                <w:sz w:val="16"/>
                <w:szCs w:val="16"/>
              </w:rPr>
            </w:pPr>
          </w:p>
          <w:p w14:paraId="79C22BCB" w14:textId="77777777" w:rsidR="00060951" w:rsidRDefault="00951EBD">
            <w:pPr>
              <w:suppressLineNumbers/>
              <w:spacing w:after="0" w:line="240" w:lineRule="auto"/>
              <w:jc w:val="center"/>
              <w:rPr>
                <w:rFonts w:ascii="Times New Roman" w:hAnsi="Times New Roman" w:cs="Times New Roman"/>
                <w:b/>
                <w:bCs/>
                <w:sz w:val="16"/>
                <w:szCs w:val="16"/>
              </w:rPr>
            </w:pPr>
            <w:r>
              <w:rPr>
                <w:rFonts w:ascii="Times New Roman" w:hAnsi="Times New Roman" w:cs="Times New Roman"/>
                <w:b/>
                <w:bCs/>
                <w:sz w:val="16"/>
                <w:szCs w:val="16"/>
              </w:rPr>
              <w:t>Powiat Wieluński</w:t>
            </w:r>
          </w:p>
          <w:p w14:paraId="29170E3F" w14:textId="77777777" w:rsidR="00060951" w:rsidRDefault="00951EBD">
            <w:pPr>
              <w:suppressLineNumbers/>
              <w:spacing w:after="0" w:line="240" w:lineRule="auto"/>
              <w:jc w:val="center"/>
              <w:rPr>
                <w:rFonts w:ascii="Times New Roman" w:hAnsi="Times New Roman" w:cs="Times New Roman"/>
                <w:sz w:val="16"/>
                <w:szCs w:val="16"/>
              </w:rPr>
            </w:pPr>
            <w:r>
              <w:rPr>
                <w:rFonts w:ascii="Times New Roman" w:hAnsi="Times New Roman" w:cs="Times New Roman"/>
                <w:sz w:val="16"/>
                <w:szCs w:val="16"/>
              </w:rPr>
              <w:t>Pl. Kazimierza Wielkiego 2, 98-300 Wieluń</w:t>
            </w:r>
          </w:p>
          <w:p w14:paraId="748A5855" w14:textId="77777777" w:rsidR="00060951" w:rsidRDefault="00951EBD">
            <w:pPr>
              <w:suppressLineNumbers/>
              <w:spacing w:after="0" w:line="240" w:lineRule="auto"/>
              <w:jc w:val="center"/>
              <w:rPr>
                <w:rFonts w:ascii="Times New Roman" w:hAnsi="Times New Roman" w:cs="Times New Roman"/>
                <w:sz w:val="16"/>
                <w:szCs w:val="16"/>
                <w:lang w:val="en-US"/>
              </w:rPr>
            </w:pPr>
            <w:r>
              <w:rPr>
                <w:rFonts w:ascii="Times New Roman" w:hAnsi="Times New Roman" w:cs="Times New Roman"/>
                <w:sz w:val="16"/>
                <w:szCs w:val="16"/>
                <w:lang w:val="en-US"/>
              </w:rPr>
              <w:t>tel. +48 43 843 42 80, fax. +48 43 843 42 63</w:t>
            </w:r>
          </w:p>
          <w:p w14:paraId="7A6B9FB9" w14:textId="77777777" w:rsidR="00060951" w:rsidRDefault="00951EBD">
            <w:pPr>
              <w:suppressLineNumbers/>
              <w:spacing w:after="0" w:line="240" w:lineRule="auto"/>
              <w:jc w:val="center"/>
              <w:rPr>
                <w:rFonts w:ascii="Times New Roman" w:hAnsi="Times New Roman" w:cs="Times New Roman"/>
                <w:sz w:val="16"/>
                <w:szCs w:val="16"/>
                <w:lang w:val="en-US"/>
              </w:rPr>
            </w:pPr>
            <w:r>
              <w:rPr>
                <w:rFonts w:ascii="Times New Roman" w:hAnsi="Times New Roman" w:cs="Times New Roman"/>
                <w:sz w:val="16"/>
                <w:szCs w:val="16"/>
                <w:lang w:val="en-US"/>
              </w:rPr>
              <w:t xml:space="preserve">e-mail: </w:t>
            </w:r>
            <w:hyperlink r:id="rId9">
              <w:r>
                <w:rPr>
                  <w:rFonts w:ascii="Times New Roman" w:hAnsi="Times New Roman" w:cs="Times New Roman"/>
                  <w:sz w:val="16"/>
                  <w:szCs w:val="16"/>
                  <w:lang w:val="en-US"/>
                </w:rPr>
                <w:t>zam_pub@powiat.wielun.pl</w:t>
              </w:r>
            </w:hyperlink>
            <w:r>
              <w:rPr>
                <w:rFonts w:ascii="Times New Roman" w:hAnsi="Times New Roman" w:cs="Times New Roman"/>
                <w:sz w:val="16"/>
                <w:szCs w:val="16"/>
                <w:lang w:val="en-US"/>
              </w:rPr>
              <w:t>, www. bip.powiat.wielun.pl</w:t>
            </w:r>
          </w:p>
          <w:p w14:paraId="0DDB7D50" w14:textId="77777777" w:rsidR="00060951" w:rsidRDefault="00060951">
            <w:pPr>
              <w:pStyle w:val="Stopka"/>
              <w:suppressLineNumbers/>
              <w:jc w:val="center"/>
              <w:rPr>
                <w:rFonts w:ascii="Times New Roman" w:hAnsi="Times New Roman" w:cs="Times New Roman"/>
                <w:sz w:val="20"/>
                <w:szCs w:val="20"/>
                <w:lang w:val="en-US"/>
              </w:rPr>
            </w:pPr>
          </w:p>
          <w:p w14:paraId="38631857" w14:textId="77777777" w:rsidR="00060951" w:rsidRDefault="00060951">
            <w:pPr>
              <w:pStyle w:val="Stopka"/>
              <w:suppressLineNumbers/>
              <w:jc w:val="center"/>
              <w:rPr>
                <w:rFonts w:ascii="Times New Roman" w:hAnsi="Times New Roman" w:cs="Times New Roman"/>
                <w:sz w:val="20"/>
                <w:szCs w:val="20"/>
                <w:lang w:val="en-US"/>
              </w:rPr>
            </w:pPr>
          </w:p>
          <w:p w14:paraId="4CA996E0" w14:textId="77777777" w:rsidR="00060951" w:rsidRDefault="00060951">
            <w:pPr>
              <w:pStyle w:val="Stopka"/>
              <w:suppressLineNumbers/>
              <w:jc w:val="center"/>
              <w:rPr>
                <w:rFonts w:ascii="Times New Roman" w:hAnsi="Times New Roman" w:cs="Times New Roman"/>
                <w:sz w:val="20"/>
                <w:szCs w:val="20"/>
                <w:lang w:val="en-US"/>
              </w:rPr>
            </w:pPr>
          </w:p>
        </w:tc>
      </w:tr>
    </w:tbl>
    <w:p w14:paraId="2C09880D" w14:textId="77777777" w:rsidR="00060951" w:rsidRDefault="00060951">
      <w:pPr>
        <w:spacing w:after="0" w:line="240" w:lineRule="auto"/>
        <w:rPr>
          <w:rFonts w:ascii="Times New Roman" w:hAnsi="Times New Roman" w:cs="Times New Roman"/>
          <w:sz w:val="24"/>
          <w:szCs w:val="24"/>
          <w:lang w:val="en-US"/>
        </w:rPr>
      </w:pPr>
    </w:p>
    <w:p w14:paraId="04B53876" w14:textId="77777777" w:rsidR="00060951" w:rsidRDefault="00060951">
      <w:pPr>
        <w:spacing w:after="0" w:line="240" w:lineRule="auto"/>
        <w:rPr>
          <w:rFonts w:ascii="Times New Roman" w:hAnsi="Times New Roman" w:cs="Times New Roman"/>
          <w:sz w:val="24"/>
          <w:szCs w:val="24"/>
          <w:lang w:val="en-US"/>
        </w:rPr>
      </w:pPr>
    </w:p>
    <w:p w14:paraId="3743C343" w14:textId="77777777" w:rsidR="00060951" w:rsidRDefault="00060951">
      <w:pPr>
        <w:spacing w:after="0" w:line="240" w:lineRule="auto"/>
        <w:rPr>
          <w:rFonts w:ascii="Times New Roman" w:hAnsi="Times New Roman" w:cs="Times New Roman"/>
          <w:sz w:val="24"/>
          <w:szCs w:val="24"/>
          <w:lang w:val="en-US"/>
        </w:rPr>
      </w:pPr>
    </w:p>
    <w:p w14:paraId="3DA6A440" w14:textId="77777777" w:rsidR="00060951" w:rsidRDefault="00060951">
      <w:pPr>
        <w:spacing w:after="0" w:line="240" w:lineRule="auto"/>
        <w:rPr>
          <w:rFonts w:ascii="Times New Roman" w:hAnsi="Times New Roman" w:cs="Times New Roman"/>
          <w:sz w:val="24"/>
          <w:szCs w:val="24"/>
          <w:lang w:val="en-US"/>
        </w:rPr>
      </w:pPr>
    </w:p>
    <w:p w14:paraId="3CF80CF5" w14:textId="77777777" w:rsidR="00060951" w:rsidRDefault="00060951">
      <w:pPr>
        <w:spacing w:after="0" w:line="240" w:lineRule="auto"/>
        <w:rPr>
          <w:rFonts w:ascii="Times New Roman" w:hAnsi="Times New Roman" w:cs="Times New Roman"/>
          <w:sz w:val="24"/>
          <w:szCs w:val="24"/>
          <w:lang w:val="en-US"/>
        </w:rPr>
      </w:pPr>
    </w:p>
    <w:p w14:paraId="1315E773" w14:textId="77777777" w:rsidR="00060951" w:rsidRDefault="00060951">
      <w:pPr>
        <w:spacing w:after="0" w:line="240" w:lineRule="auto"/>
        <w:rPr>
          <w:rFonts w:ascii="Times New Roman" w:hAnsi="Times New Roman" w:cs="Times New Roman"/>
          <w:sz w:val="24"/>
          <w:szCs w:val="24"/>
          <w:lang w:val="en-US"/>
        </w:rPr>
      </w:pPr>
    </w:p>
    <w:p w14:paraId="4A5CF574" w14:textId="77777777" w:rsidR="00060951" w:rsidRDefault="00951EBD">
      <w:pPr>
        <w:pStyle w:val="Nagwek9"/>
        <w:spacing w:before="0" w:after="0"/>
        <w:jc w:val="center"/>
        <w:rPr>
          <w:rFonts w:ascii="Times New Roman" w:hAnsi="Times New Roman" w:cs="Times New Roman"/>
          <w:b/>
          <w:sz w:val="40"/>
          <w:szCs w:val="40"/>
        </w:rPr>
      </w:pPr>
      <w:r>
        <w:rPr>
          <w:rFonts w:ascii="Times New Roman" w:hAnsi="Times New Roman" w:cs="Times New Roman"/>
          <w:b/>
          <w:sz w:val="40"/>
          <w:szCs w:val="40"/>
        </w:rPr>
        <w:t>SPECYFIKACJA WARUNKÓW ZAMÓWIENIA</w:t>
      </w:r>
    </w:p>
    <w:p w14:paraId="6B413256" w14:textId="77777777" w:rsidR="00060951" w:rsidRDefault="00060951">
      <w:pPr>
        <w:spacing w:after="0" w:line="240" w:lineRule="auto"/>
        <w:rPr>
          <w:rFonts w:ascii="Times New Roman" w:hAnsi="Times New Roman" w:cs="Times New Roman"/>
          <w:sz w:val="24"/>
          <w:szCs w:val="24"/>
        </w:rPr>
      </w:pPr>
    </w:p>
    <w:p w14:paraId="3F350D38" w14:textId="77777777" w:rsidR="00060951" w:rsidRDefault="00060951">
      <w:pPr>
        <w:spacing w:after="0" w:line="240" w:lineRule="auto"/>
        <w:rPr>
          <w:rFonts w:ascii="Times New Roman" w:hAnsi="Times New Roman" w:cs="Times New Roman"/>
          <w:sz w:val="24"/>
          <w:szCs w:val="24"/>
        </w:rPr>
      </w:pPr>
    </w:p>
    <w:p w14:paraId="71490079" w14:textId="77777777" w:rsidR="00060951" w:rsidRDefault="00060951">
      <w:pPr>
        <w:spacing w:after="0" w:line="240" w:lineRule="auto"/>
        <w:rPr>
          <w:rFonts w:ascii="Times New Roman" w:hAnsi="Times New Roman" w:cs="Times New Roman"/>
          <w:sz w:val="24"/>
          <w:szCs w:val="24"/>
        </w:rPr>
      </w:pPr>
    </w:p>
    <w:p w14:paraId="18A407B6" w14:textId="77777777" w:rsidR="00060951" w:rsidRDefault="00060951">
      <w:pPr>
        <w:spacing w:after="0" w:line="240" w:lineRule="auto"/>
        <w:rPr>
          <w:rFonts w:ascii="Times New Roman" w:hAnsi="Times New Roman" w:cs="Times New Roman"/>
          <w:sz w:val="24"/>
          <w:szCs w:val="24"/>
        </w:rPr>
      </w:pPr>
    </w:p>
    <w:p w14:paraId="67C89E5E" w14:textId="77777777" w:rsidR="00060951" w:rsidRDefault="00060951">
      <w:pPr>
        <w:spacing w:after="0" w:line="240" w:lineRule="auto"/>
        <w:rPr>
          <w:rFonts w:ascii="Times New Roman" w:hAnsi="Times New Roman" w:cs="Times New Roman"/>
          <w:sz w:val="24"/>
          <w:szCs w:val="24"/>
        </w:rPr>
      </w:pPr>
    </w:p>
    <w:p w14:paraId="16706068" w14:textId="62009FFA" w:rsidR="00060951" w:rsidRPr="00AA7DA6" w:rsidRDefault="00AA7DA6" w:rsidP="00AA7DA6">
      <w:pPr>
        <w:spacing w:after="0" w:line="240" w:lineRule="auto"/>
        <w:jc w:val="center"/>
        <w:rPr>
          <w:rFonts w:ascii="Times New Roman" w:hAnsi="Times New Roman" w:cs="Times New Roman"/>
          <w:b/>
          <w:bCs/>
          <w:sz w:val="36"/>
          <w:szCs w:val="36"/>
        </w:rPr>
      </w:pPr>
      <w:bookmarkStart w:id="0" w:name="_Hlk181081046"/>
      <w:r w:rsidRPr="00AA7DA6">
        <w:rPr>
          <w:rFonts w:ascii="Times New Roman" w:hAnsi="Times New Roman" w:cs="Times New Roman"/>
          <w:b/>
          <w:bCs/>
          <w:sz w:val="36"/>
          <w:szCs w:val="36"/>
        </w:rPr>
        <w:t>Pełnienie funkcji inwestora zastępczego dla inwestycji budowlanej</w:t>
      </w:r>
      <w:r>
        <w:rPr>
          <w:rFonts w:ascii="Times New Roman" w:hAnsi="Times New Roman" w:cs="Times New Roman"/>
          <w:b/>
          <w:bCs/>
          <w:sz w:val="36"/>
          <w:szCs w:val="36"/>
        </w:rPr>
        <w:t xml:space="preserve"> </w:t>
      </w:r>
      <w:r w:rsidRPr="00AA7DA6">
        <w:rPr>
          <w:rFonts w:ascii="Times New Roman" w:hAnsi="Times New Roman" w:cs="Times New Roman"/>
          <w:b/>
          <w:bCs/>
          <w:sz w:val="36"/>
          <w:szCs w:val="36"/>
        </w:rPr>
        <w:t>pn.: „Przebudowa Oddziału Położniczo-Ginekologicznego</w:t>
      </w:r>
      <w:r>
        <w:rPr>
          <w:rFonts w:ascii="Times New Roman" w:hAnsi="Times New Roman" w:cs="Times New Roman"/>
          <w:b/>
          <w:bCs/>
          <w:sz w:val="36"/>
          <w:szCs w:val="36"/>
        </w:rPr>
        <w:t xml:space="preserve"> </w:t>
      </w:r>
      <w:r w:rsidRPr="00AA7DA6">
        <w:rPr>
          <w:rFonts w:ascii="Times New Roman" w:hAnsi="Times New Roman" w:cs="Times New Roman"/>
          <w:b/>
          <w:bCs/>
          <w:sz w:val="36"/>
          <w:szCs w:val="36"/>
        </w:rPr>
        <w:t>z Blokiem Porodowym wraz z</w:t>
      </w:r>
      <w:r>
        <w:rPr>
          <w:rFonts w:ascii="Times New Roman" w:hAnsi="Times New Roman" w:cs="Times New Roman"/>
          <w:b/>
          <w:bCs/>
          <w:sz w:val="36"/>
          <w:szCs w:val="36"/>
        </w:rPr>
        <w:t> </w:t>
      </w:r>
      <w:r w:rsidRPr="00AA7DA6">
        <w:rPr>
          <w:rFonts w:ascii="Times New Roman" w:hAnsi="Times New Roman" w:cs="Times New Roman"/>
          <w:b/>
          <w:bCs/>
          <w:sz w:val="36"/>
          <w:szCs w:val="36"/>
        </w:rPr>
        <w:t xml:space="preserve">Oddziałem </w:t>
      </w:r>
      <w:r w:rsidR="00044FD3">
        <w:rPr>
          <w:rFonts w:ascii="Times New Roman" w:hAnsi="Times New Roman" w:cs="Times New Roman"/>
          <w:b/>
          <w:bCs/>
          <w:sz w:val="36"/>
          <w:szCs w:val="36"/>
        </w:rPr>
        <w:t>P</w:t>
      </w:r>
      <w:r w:rsidRPr="00AA7DA6">
        <w:rPr>
          <w:rFonts w:ascii="Times New Roman" w:hAnsi="Times New Roman" w:cs="Times New Roman"/>
          <w:b/>
          <w:bCs/>
          <w:sz w:val="36"/>
          <w:szCs w:val="36"/>
        </w:rPr>
        <w:t xml:space="preserve">ołogowym i </w:t>
      </w:r>
      <w:r w:rsidR="00044FD3">
        <w:rPr>
          <w:rFonts w:ascii="Times New Roman" w:hAnsi="Times New Roman" w:cs="Times New Roman"/>
          <w:b/>
          <w:bCs/>
          <w:sz w:val="36"/>
          <w:szCs w:val="36"/>
        </w:rPr>
        <w:t>O</w:t>
      </w:r>
      <w:r w:rsidRPr="00AA7DA6">
        <w:rPr>
          <w:rFonts w:ascii="Times New Roman" w:hAnsi="Times New Roman" w:cs="Times New Roman"/>
          <w:b/>
          <w:bCs/>
          <w:sz w:val="36"/>
          <w:szCs w:val="36"/>
        </w:rPr>
        <w:t>ddziałem Neonatologicznym w</w:t>
      </w:r>
      <w:r>
        <w:rPr>
          <w:rFonts w:ascii="Times New Roman" w:hAnsi="Times New Roman" w:cs="Times New Roman"/>
          <w:b/>
          <w:bCs/>
          <w:sz w:val="36"/>
          <w:szCs w:val="36"/>
        </w:rPr>
        <w:t> </w:t>
      </w:r>
      <w:r w:rsidRPr="00AA7DA6">
        <w:rPr>
          <w:rFonts w:ascii="Times New Roman" w:hAnsi="Times New Roman" w:cs="Times New Roman"/>
          <w:b/>
          <w:bCs/>
          <w:sz w:val="36"/>
          <w:szCs w:val="36"/>
        </w:rPr>
        <w:t>SP ZOZ w Wieluniu”</w:t>
      </w:r>
      <w:bookmarkEnd w:id="0"/>
    </w:p>
    <w:p w14:paraId="702F2A9A" w14:textId="77777777" w:rsidR="00060951" w:rsidRDefault="00060951">
      <w:pPr>
        <w:spacing w:after="0" w:line="240" w:lineRule="auto"/>
        <w:jc w:val="both"/>
        <w:rPr>
          <w:rFonts w:ascii="Times New Roman" w:hAnsi="Times New Roman" w:cs="Times New Roman"/>
          <w:smallCaps/>
          <w:sz w:val="24"/>
          <w:szCs w:val="24"/>
        </w:rPr>
      </w:pPr>
    </w:p>
    <w:p w14:paraId="5C825852" w14:textId="77777777" w:rsidR="00060951" w:rsidRDefault="00060951">
      <w:pPr>
        <w:spacing w:after="0" w:line="240" w:lineRule="auto"/>
        <w:jc w:val="both"/>
        <w:rPr>
          <w:rFonts w:ascii="Times New Roman" w:hAnsi="Times New Roman" w:cs="Times New Roman"/>
          <w:smallCaps/>
          <w:sz w:val="24"/>
          <w:szCs w:val="24"/>
        </w:rPr>
      </w:pPr>
    </w:p>
    <w:p w14:paraId="0F831DBB" w14:textId="77777777" w:rsidR="00060951" w:rsidRDefault="00060951">
      <w:pPr>
        <w:tabs>
          <w:tab w:val="left" w:pos="4820"/>
        </w:tabs>
        <w:spacing w:after="0" w:line="240" w:lineRule="auto"/>
        <w:jc w:val="both"/>
        <w:rPr>
          <w:rFonts w:ascii="Times New Roman" w:hAnsi="Times New Roman" w:cs="Times New Roman"/>
          <w:sz w:val="24"/>
          <w:szCs w:val="24"/>
        </w:rPr>
      </w:pPr>
    </w:p>
    <w:p w14:paraId="34183D8A" w14:textId="77777777" w:rsidR="00060951" w:rsidRDefault="00060951">
      <w:pPr>
        <w:tabs>
          <w:tab w:val="left" w:pos="4820"/>
        </w:tabs>
        <w:spacing w:after="0" w:line="240" w:lineRule="auto"/>
        <w:jc w:val="both"/>
        <w:rPr>
          <w:rFonts w:ascii="Times New Roman" w:hAnsi="Times New Roman" w:cs="Times New Roman"/>
          <w:sz w:val="24"/>
          <w:szCs w:val="24"/>
        </w:rPr>
      </w:pPr>
    </w:p>
    <w:p w14:paraId="20FDB03A" w14:textId="77777777" w:rsidR="00060951" w:rsidRDefault="00060951">
      <w:pPr>
        <w:tabs>
          <w:tab w:val="left" w:pos="4820"/>
        </w:tabs>
        <w:spacing w:after="0" w:line="240" w:lineRule="auto"/>
        <w:jc w:val="both"/>
        <w:rPr>
          <w:rFonts w:ascii="Times New Roman" w:hAnsi="Times New Roman" w:cs="Times New Roman"/>
          <w:sz w:val="24"/>
          <w:szCs w:val="24"/>
        </w:rPr>
      </w:pPr>
    </w:p>
    <w:p w14:paraId="3F5E536C" w14:textId="77777777" w:rsidR="00060951" w:rsidRDefault="00951EBD">
      <w:pPr>
        <w:tabs>
          <w:tab w:val="left" w:pos="4820"/>
        </w:tabs>
        <w:spacing w:after="0" w:line="240" w:lineRule="auto"/>
        <w:jc w:val="right"/>
        <w:rPr>
          <w:rFonts w:ascii="Times New Roman" w:hAnsi="Times New Roman" w:cs="Times New Roman"/>
          <w:b/>
          <w:sz w:val="28"/>
          <w:szCs w:val="28"/>
        </w:rPr>
      </w:pPr>
      <w:r>
        <w:rPr>
          <w:rFonts w:ascii="Times New Roman" w:hAnsi="Times New Roman" w:cs="Times New Roman"/>
          <w:b/>
          <w:sz w:val="28"/>
          <w:szCs w:val="28"/>
        </w:rPr>
        <w:t>Zatwierdzam:</w:t>
      </w:r>
    </w:p>
    <w:p w14:paraId="20B33279" w14:textId="77777777" w:rsidR="00060951" w:rsidRDefault="00060951">
      <w:pPr>
        <w:spacing w:after="0" w:line="240" w:lineRule="auto"/>
        <w:rPr>
          <w:rFonts w:ascii="Times New Roman" w:hAnsi="Times New Roman" w:cs="Times New Roman"/>
          <w:sz w:val="24"/>
          <w:szCs w:val="24"/>
        </w:rPr>
      </w:pPr>
    </w:p>
    <w:p w14:paraId="15A41670" w14:textId="77777777" w:rsidR="00060951" w:rsidRDefault="00060951">
      <w:pPr>
        <w:spacing w:after="0" w:line="240" w:lineRule="auto"/>
        <w:rPr>
          <w:rFonts w:ascii="Times New Roman" w:hAnsi="Times New Roman" w:cs="Times New Roman"/>
          <w:sz w:val="24"/>
          <w:szCs w:val="24"/>
        </w:rPr>
      </w:pPr>
    </w:p>
    <w:p w14:paraId="52FD8F4B" w14:textId="77777777" w:rsidR="00060951" w:rsidRDefault="00060951">
      <w:pPr>
        <w:spacing w:after="0" w:line="240" w:lineRule="auto"/>
        <w:rPr>
          <w:rFonts w:ascii="Times New Roman" w:hAnsi="Times New Roman" w:cs="Times New Roman"/>
          <w:sz w:val="24"/>
          <w:szCs w:val="24"/>
        </w:rPr>
      </w:pPr>
    </w:p>
    <w:p w14:paraId="646F0A75" w14:textId="77777777" w:rsidR="00060951" w:rsidRDefault="00060951">
      <w:pPr>
        <w:spacing w:after="0" w:line="240" w:lineRule="auto"/>
        <w:rPr>
          <w:rFonts w:ascii="Times New Roman" w:hAnsi="Times New Roman" w:cs="Times New Roman"/>
          <w:sz w:val="24"/>
          <w:szCs w:val="24"/>
        </w:rPr>
      </w:pPr>
    </w:p>
    <w:p w14:paraId="12F11F05" w14:textId="77777777" w:rsidR="00060951" w:rsidRDefault="00060951">
      <w:pPr>
        <w:spacing w:after="0" w:line="240" w:lineRule="auto"/>
        <w:rPr>
          <w:rFonts w:ascii="Times New Roman" w:hAnsi="Times New Roman" w:cs="Times New Roman"/>
          <w:sz w:val="24"/>
          <w:szCs w:val="24"/>
        </w:rPr>
      </w:pPr>
    </w:p>
    <w:p w14:paraId="473FC79A" w14:textId="77777777" w:rsidR="00060951" w:rsidRDefault="00060951">
      <w:pPr>
        <w:spacing w:after="0" w:line="240" w:lineRule="auto"/>
        <w:rPr>
          <w:rFonts w:ascii="Times New Roman" w:hAnsi="Times New Roman" w:cs="Times New Roman"/>
          <w:sz w:val="24"/>
          <w:szCs w:val="24"/>
        </w:rPr>
      </w:pPr>
    </w:p>
    <w:p w14:paraId="74D92F0A" w14:textId="77777777" w:rsidR="00060951" w:rsidRDefault="00060951">
      <w:pPr>
        <w:spacing w:after="0" w:line="240" w:lineRule="auto"/>
        <w:rPr>
          <w:rFonts w:ascii="Times New Roman" w:hAnsi="Times New Roman" w:cs="Times New Roman"/>
          <w:sz w:val="24"/>
          <w:szCs w:val="24"/>
        </w:rPr>
      </w:pPr>
    </w:p>
    <w:p w14:paraId="4AEE9981" w14:textId="77777777" w:rsidR="00060951" w:rsidRDefault="00060951">
      <w:pPr>
        <w:spacing w:after="0" w:line="240" w:lineRule="auto"/>
        <w:rPr>
          <w:rFonts w:ascii="Times New Roman" w:hAnsi="Times New Roman" w:cs="Times New Roman"/>
          <w:sz w:val="24"/>
          <w:szCs w:val="24"/>
        </w:rPr>
      </w:pPr>
    </w:p>
    <w:p w14:paraId="3E83C1E8" w14:textId="77777777" w:rsidR="00060951" w:rsidRDefault="00060951">
      <w:pPr>
        <w:spacing w:after="0" w:line="240" w:lineRule="auto"/>
        <w:rPr>
          <w:rFonts w:ascii="Times New Roman" w:hAnsi="Times New Roman" w:cs="Times New Roman"/>
          <w:sz w:val="24"/>
          <w:szCs w:val="24"/>
        </w:rPr>
      </w:pPr>
    </w:p>
    <w:p w14:paraId="5FB2A52A" w14:textId="77777777" w:rsidR="00060951" w:rsidRDefault="00060951">
      <w:pPr>
        <w:spacing w:after="0" w:line="240" w:lineRule="auto"/>
        <w:rPr>
          <w:rFonts w:ascii="Times New Roman" w:hAnsi="Times New Roman" w:cs="Times New Roman"/>
          <w:sz w:val="24"/>
          <w:szCs w:val="24"/>
        </w:rPr>
      </w:pPr>
    </w:p>
    <w:p w14:paraId="63772BD3" w14:textId="77777777" w:rsidR="00060951" w:rsidRDefault="00060951">
      <w:pPr>
        <w:spacing w:after="0" w:line="240" w:lineRule="auto"/>
        <w:rPr>
          <w:rFonts w:ascii="Times New Roman" w:hAnsi="Times New Roman" w:cs="Times New Roman"/>
          <w:sz w:val="24"/>
          <w:szCs w:val="24"/>
        </w:rPr>
      </w:pPr>
    </w:p>
    <w:p w14:paraId="6DD9293F" w14:textId="77777777" w:rsidR="00060951" w:rsidRDefault="00060951">
      <w:pPr>
        <w:spacing w:after="0" w:line="240" w:lineRule="auto"/>
        <w:rPr>
          <w:rFonts w:ascii="Times New Roman" w:hAnsi="Times New Roman" w:cs="Times New Roman"/>
          <w:sz w:val="24"/>
          <w:szCs w:val="24"/>
        </w:rPr>
      </w:pPr>
    </w:p>
    <w:p w14:paraId="31099A63" w14:textId="77777777" w:rsidR="00E112CA" w:rsidRDefault="00E112CA">
      <w:pPr>
        <w:spacing w:after="0" w:line="240" w:lineRule="auto"/>
        <w:rPr>
          <w:rFonts w:ascii="Times New Roman" w:hAnsi="Times New Roman" w:cs="Times New Roman"/>
          <w:sz w:val="24"/>
          <w:szCs w:val="24"/>
        </w:rPr>
      </w:pPr>
    </w:p>
    <w:p w14:paraId="0AE0CAFF" w14:textId="77777777" w:rsidR="00E112CA" w:rsidRDefault="00E112CA">
      <w:pPr>
        <w:spacing w:after="0" w:line="240" w:lineRule="auto"/>
        <w:rPr>
          <w:rFonts w:ascii="Times New Roman" w:hAnsi="Times New Roman" w:cs="Times New Roman"/>
          <w:sz w:val="24"/>
          <w:szCs w:val="24"/>
        </w:rPr>
      </w:pPr>
    </w:p>
    <w:p w14:paraId="55CAB272" w14:textId="77777777" w:rsidR="0075709C" w:rsidRDefault="0075709C">
      <w:pPr>
        <w:spacing w:after="0" w:line="240" w:lineRule="auto"/>
        <w:rPr>
          <w:rFonts w:ascii="Times New Roman" w:hAnsi="Times New Roman" w:cs="Times New Roman"/>
          <w:sz w:val="24"/>
          <w:szCs w:val="24"/>
        </w:rPr>
      </w:pPr>
    </w:p>
    <w:p w14:paraId="7C393D6C" w14:textId="12521843" w:rsidR="00060951" w:rsidRDefault="00951EBD">
      <w:pPr>
        <w:spacing w:after="0" w:line="240" w:lineRule="auto"/>
        <w:jc w:val="center"/>
        <w:rPr>
          <w:rFonts w:ascii="Times New Roman" w:hAnsi="Times New Roman" w:cs="Times New Roman"/>
          <w:sz w:val="24"/>
          <w:szCs w:val="24"/>
        </w:rPr>
      </w:pPr>
      <w:r w:rsidRPr="004573B2">
        <w:rPr>
          <w:rFonts w:ascii="Times New Roman" w:hAnsi="Times New Roman" w:cs="Times New Roman"/>
          <w:sz w:val="24"/>
          <w:szCs w:val="24"/>
        </w:rPr>
        <w:t xml:space="preserve">Wieluń, </w:t>
      </w:r>
      <w:r w:rsidR="00AA7DA6">
        <w:rPr>
          <w:rFonts w:ascii="Times New Roman" w:hAnsi="Times New Roman" w:cs="Times New Roman"/>
          <w:sz w:val="24"/>
          <w:szCs w:val="24"/>
        </w:rPr>
        <w:t>29</w:t>
      </w:r>
      <w:r w:rsidR="00C92A75" w:rsidRPr="004573B2">
        <w:rPr>
          <w:rFonts w:ascii="Times New Roman" w:hAnsi="Times New Roman" w:cs="Times New Roman"/>
          <w:sz w:val="24"/>
          <w:szCs w:val="24"/>
        </w:rPr>
        <w:t>.</w:t>
      </w:r>
      <w:r w:rsidR="004D7354">
        <w:rPr>
          <w:rFonts w:ascii="Times New Roman" w:hAnsi="Times New Roman" w:cs="Times New Roman"/>
          <w:sz w:val="24"/>
          <w:szCs w:val="24"/>
        </w:rPr>
        <w:t>10</w:t>
      </w:r>
      <w:r w:rsidRPr="004573B2">
        <w:rPr>
          <w:rFonts w:ascii="Times New Roman" w:hAnsi="Times New Roman" w:cs="Times New Roman"/>
          <w:sz w:val="24"/>
          <w:szCs w:val="24"/>
        </w:rPr>
        <w:t>.202</w:t>
      </w:r>
      <w:r w:rsidR="00E112CA">
        <w:rPr>
          <w:rFonts w:ascii="Times New Roman" w:hAnsi="Times New Roman" w:cs="Times New Roman"/>
          <w:sz w:val="24"/>
          <w:szCs w:val="24"/>
        </w:rPr>
        <w:t>4</w:t>
      </w:r>
      <w:r w:rsidRPr="004573B2">
        <w:rPr>
          <w:rFonts w:ascii="Times New Roman" w:hAnsi="Times New Roman" w:cs="Times New Roman"/>
          <w:sz w:val="24"/>
          <w:szCs w:val="24"/>
        </w:rPr>
        <w:t>r.</w:t>
      </w:r>
    </w:p>
    <w:p w14:paraId="3AF6434F" w14:textId="77777777" w:rsidR="00060951" w:rsidRDefault="00951EBD">
      <w:pPr>
        <w:spacing w:after="0" w:line="240" w:lineRule="auto"/>
        <w:rPr>
          <w:rFonts w:ascii="Times New Roman" w:hAnsi="Times New Roman" w:cs="Times New Roman"/>
        </w:rPr>
      </w:pPr>
      <w:r>
        <w:br w:type="page"/>
      </w:r>
    </w:p>
    <w:p w14:paraId="1480F6E8" w14:textId="77777777" w:rsidR="00060951" w:rsidRDefault="00060951">
      <w:pPr>
        <w:spacing w:after="0" w:line="240" w:lineRule="auto"/>
        <w:jc w:val="both"/>
        <w:rPr>
          <w:rFonts w:ascii="Times New Roman" w:hAnsi="Times New Roman" w:cs="Times New Roman"/>
          <w:sz w:val="24"/>
          <w:szCs w:val="24"/>
        </w:rPr>
      </w:pPr>
    </w:p>
    <w:tbl>
      <w:tblPr>
        <w:tblStyle w:val="Tabela-Siatka"/>
        <w:tblW w:w="9212" w:type="dxa"/>
        <w:tblLook w:val="04A0" w:firstRow="1" w:lastRow="0" w:firstColumn="1" w:lastColumn="0" w:noHBand="0" w:noVBand="1"/>
      </w:tblPr>
      <w:tblGrid>
        <w:gridCol w:w="9212"/>
      </w:tblGrid>
      <w:tr w:rsidR="00060951" w14:paraId="629A867F" w14:textId="77777777">
        <w:tc>
          <w:tcPr>
            <w:tcW w:w="9212" w:type="dxa"/>
            <w:shd w:val="clear" w:color="auto" w:fill="BFBFBF" w:themeFill="background1" w:themeFillShade="BF"/>
          </w:tcPr>
          <w:p w14:paraId="328CE784"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 Nazwa oraz adres zamawiającego, numer telefonu, adres poczty elektronicznej oraz strony internetowej prowadzonego postępowania</w:t>
            </w:r>
          </w:p>
        </w:tc>
      </w:tr>
    </w:tbl>
    <w:p w14:paraId="5D26A448" w14:textId="77777777" w:rsidR="00060951" w:rsidRDefault="00951EB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Powiat Wieluński</w:t>
      </w:r>
    </w:p>
    <w:p w14:paraId="2E793872" w14:textId="77777777" w:rsidR="00060951" w:rsidRDefault="00951EB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Pl. Kazimierza Wielkiego 2, 98-300 Wieluń</w:t>
      </w:r>
    </w:p>
    <w:p w14:paraId="7B774288" w14:textId="77777777" w:rsidR="00060951" w:rsidRDefault="00951EBD">
      <w:pPr>
        <w:spacing w:after="0" w:line="24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tel. 043 843 42 80</w:t>
      </w:r>
    </w:p>
    <w:p w14:paraId="2940426F" w14:textId="77777777" w:rsidR="00060951" w:rsidRDefault="00951EBD">
      <w:pPr>
        <w:spacing w:after="0" w:line="24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 xml:space="preserve">e-mail: </w:t>
      </w:r>
      <w:r>
        <w:rPr>
          <w:rFonts w:ascii="Times New Roman" w:hAnsi="Times New Roman" w:cs="Times New Roman"/>
          <w:sz w:val="24"/>
          <w:szCs w:val="24"/>
          <w:lang w:val="en-US"/>
        </w:rPr>
        <w:t>zam_pub@powiat.wielun.pl</w:t>
      </w:r>
    </w:p>
    <w:p w14:paraId="21416CE0" w14:textId="77777777" w:rsidR="001D3744" w:rsidRDefault="001D3744" w:rsidP="001D374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Postępowanie prowadzone jest na Platformie e-Zamówienia udostępnianej przez Urząd Zamówień Publicznych pod adresem: https://ezamowienia.gov.pl/.</w:t>
      </w:r>
    </w:p>
    <w:tbl>
      <w:tblPr>
        <w:tblStyle w:val="Tabela-Siatka"/>
        <w:tblW w:w="9212" w:type="dxa"/>
        <w:tblLook w:val="04A0" w:firstRow="1" w:lastRow="0" w:firstColumn="1" w:lastColumn="0" w:noHBand="0" w:noVBand="1"/>
      </w:tblPr>
      <w:tblGrid>
        <w:gridCol w:w="9212"/>
      </w:tblGrid>
      <w:tr w:rsidR="00060951" w14:paraId="57B20B68" w14:textId="77777777">
        <w:tc>
          <w:tcPr>
            <w:tcW w:w="9212" w:type="dxa"/>
            <w:shd w:val="clear" w:color="auto" w:fill="BFBFBF" w:themeFill="background1" w:themeFillShade="BF"/>
          </w:tcPr>
          <w:p w14:paraId="65FA8AF7"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 Adres strony internetowej, na której udostępniane będą zmiany i wyjaśnienia treści SWZ oraz inne dokumenty zamówienia bezpośrednio związane z postępowaniem o udzielenie zamówienia</w:t>
            </w:r>
          </w:p>
        </w:tc>
      </w:tr>
    </w:tbl>
    <w:p w14:paraId="646C8147" w14:textId="41CE319C" w:rsidR="001D3744" w:rsidRDefault="001D3744" w:rsidP="001D374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Zmiany i wyjaśnienia treści SWZ oraz inne dokumenty zamówienia bezpośrednio związane z postępowaniem o udzielenie zamówienia Zamawiający będzie udostępniał na Platformie </w:t>
      </w:r>
      <w:r w:rsidR="0075709C">
        <w:rPr>
          <w:rFonts w:ascii="Times New Roman" w:hAnsi="Times New Roman" w:cs="Times New Roman"/>
          <w:sz w:val="24"/>
          <w:szCs w:val="24"/>
        </w:rPr>
        <w:t xml:space="preserve">   </w:t>
      </w:r>
      <w:r>
        <w:rPr>
          <w:rFonts w:ascii="Times New Roman" w:hAnsi="Times New Roman" w:cs="Times New Roman"/>
          <w:sz w:val="24"/>
          <w:szCs w:val="24"/>
        </w:rPr>
        <w:t xml:space="preserve">   e-Zamówienia udostępnianej przez Urząd Zamówień Publicznych pod adresem: https://ezamowienia.gov.pl/.</w:t>
      </w:r>
    </w:p>
    <w:tbl>
      <w:tblPr>
        <w:tblStyle w:val="Tabela-Siatka"/>
        <w:tblW w:w="9212" w:type="dxa"/>
        <w:tblLook w:val="04A0" w:firstRow="1" w:lastRow="0" w:firstColumn="1" w:lastColumn="0" w:noHBand="0" w:noVBand="1"/>
      </w:tblPr>
      <w:tblGrid>
        <w:gridCol w:w="9212"/>
      </w:tblGrid>
      <w:tr w:rsidR="00060951" w14:paraId="22C0C97E" w14:textId="77777777">
        <w:tc>
          <w:tcPr>
            <w:tcW w:w="9212" w:type="dxa"/>
            <w:shd w:val="clear" w:color="auto" w:fill="BFBFBF" w:themeFill="background1" w:themeFillShade="BF"/>
          </w:tcPr>
          <w:p w14:paraId="31A85B3C"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 Tryb udzielenia zamówienia</w:t>
            </w:r>
          </w:p>
        </w:tc>
      </w:tr>
    </w:tbl>
    <w:p w14:paraId="58FE9F31" w14:textId="0634DFF4" w:rsidR="00060951" w:rsidRDefault="00951E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Zamówienie udzielane jest w trybie podstawowym na podstawie art. 275 pkt 1 ustawy z dnia 11 września 2019r. Prawo za</w:t>
      </w:r>
      <w:r w:rsidR="00C92A75">
        <w:rPr>
          <w:rFonts w:ascii="Times New Roman" w:hAnsi="Times New Roman" w:cs="Times New Roman"/>
          <w:sz w:val="24"/>
          <w:szCs w:val="24"/>
        </w:rPr>
        <w:t>mówień publicznych (</w:t>
      </w:r>
      <w:proofErr w:type="spellStart"/>
      <w:r w:rsidR="00044FD3">
        <w:rPr>
          <w:rFonts w:ascii="Times New Roman" w:hAnsi="Times New Roman" w:cs="Times New Roman"/>
          <w:sz w:val="24"/>
          <w:szCs w:val="24"/>
        </w:rPr>
        <w:t>t.j</w:t>
      </w:r>
      <w:proofErr w:type="spellEnd"/>
      <w:r w:rsidR="00044FD3">
        <w:rPr>
          <w:rFonts w:ascii="Times New Roman" w:hAnsi="Times New Roman" w:cs="Times New Roman"/>
          <w:sz w:val="24"/>
          <w:szCs w:val="24"/>
        </w:rPr>
        <w:t xml:space="preserve">. </w:t>
      </w:r>
      <w:r w:rsidR="00C92A75">
        <w:rPr>
          <w:rFonts w:ascii="Times New Roman" w:hAnsi="Times New Roman" w:cs="Times New Roman"/>
          <w:sz w:val="24"/>
          <w:szCs w:val="24"/>
        </w:rPr>
        <w:t>Dz.U. z 202</w:t>
      </w:r>
      <w:r w:rsidR="004D7354">
        <w:rPr>
          <w:rFonts w:ascii="Times New Roman" w:hAnsi="Times New Roman" w:cs="Times New Roman"/>
          <w:sz w:val="24"/>
          <w:szCs w:val="24"/>
        </w:rPr>
        <w:t>4</w:t>
      </w:r>
      <w:r w:rsidR="00C92A75">
        <w:rPr>
          <w:rFonts w:ascii="Times New Roman" w:hAnsi="Times New Roman" w:cs="Times New Roman"/>
          <w:sz w:val="24"/>
          <w:szCs w:val="24"/>
        </w:rPr>
        <w:t>r. poz. 1</w:t>
      </w:r>
      <w:r w:rsidR="004D7354">
        <w:rPr>
          <w:rFonts w:ascii="Times New Roman" w:hAnsi="Times New Roman" w:cs="Times New Roman"/>
          <w:sz w:val="24"/>
          <w:szCs w:val="24"/>
        </w:rPr>
        <w:t>320</w:t>
      </w:r>
      <w:r>
        <w:rPr>
          <w:rFonts w:ascii="Times New Roman" w:hAnsi="Times New Roman" w:cs="Times New Roman"/>
          <w:sz w:val="24"/>
          <w:szCs w:val="24"/>
        </w:rPr>
        <w:t>)</w:t>
      </w:r>
      <w:r w:rsidR="004D7354">
        <w:rPr>
          <w:rFonts w:ascii="Times New Roman" w:hAnsi="Times New Roman" w:cs="Times New Roman"/>
          <w:sz w:val="24"/>
          <w:szCs w:val="24"/>
        </w:rPr>
        <w:t>.</w:t>
      </w:r>
    </w:p>
    <w:tbl>
      <w:tblPr>
        <w:tblStyle w:val="Tabela-Siatka"/>
        <w:tblW w:w="9212" w:type="dxa"/>
        <w:tblLook w:val="04A0" w:firstRow="1" w:lastRow="0" w:firstColumn="1" w:lastColumn="0" w:noHBand="0" w:noVBand="1"/>
      </w:tblPr>
      <w:tblGrid>
        <w:gridCol w:w="9212"/>
      </w:tblGrid>
      <w:tr w:rsidR="00060951" w14:paraId="718435E8" w14:textId="77777777">
        <w:tc>
          <w:tcPr>
            <w:tcW w:w="9212" w:type="dxa"/>
            <w:shd w:val="clear" w:color="auto" w:fill="BFBFBF" w:themeFill="background1" w:themeFillShade="BF"/>
          </w:tcPr>
          <w:p w14:paraId="3B2E1263"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 Informacja czy zamawiający przewiduje wybór najkorzystniejszej oferty z możliwością prowadzenia negocjacji</w:t>
            </w:r>
          </w:p>
        </w:tc>
      </w:tr>
    </w:tbl>
    <w:p w14:paraId="7814EC3B" w14:textId="77777777" w:rsidR="00060951" w:rsidRDefault="00951E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Zamawiający nie przewiduje wyboru najkorzystniejszej oferty z możliwością prowadzenia negocjacji.</w:t>
      </w:r>
    </w:p>
    <w:tbl>
      <w:tblPr>
        <w:tblStyle w:val="Tabela-Siatka"/>
        <w:tblW w:w="9212" w:type="dxa"/>
        <w:tblLook w:val="04A0" w:firstRow="1" w:lastRow="0" w:firstColumn="1" w:lastColumn="0" w:noHBand="0" w:noVBand="1"/>
      </w:tblPr>
      <w:tblGrid>
        <w:gridCol w:w="9212"/>
      </w:tblGrid>
      <w:tr w:rsidR="00060951" w14:paraId="7C3AC1E5" w14:textId="77777777">
        <w:tc>
          <w:tcPr>
            <w:tcW w:w="9212" w:type="dxa"/>
            <w:shd w:val="clear" w:color="auto" w:fill="BFBFBF" w:themeFill="background1" w:themeFillShade="BF"/>
          </w:tcPr>
          <w:p w14:paraId="55B78373"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 Opis przedmiotu zamówienia</w:t>
            </w:r>
          </w:p>
        </w:tc>
      </w:tr>
    </w:tbl>
    <w:p w14:paraId="7D9A92BD" w14:textId="39D673C5" w:rsidR="00AA7DA6" w:rsidRPr="00AA7DA6" w:rsidRDefault="00AA7DA6">
      <w:pPr>
        <w:pStyle w:val="Akapitzlist"/>
        <w:widowControl w:val="0"/>
        <w:numPr>
          <w:ilvl w:val="3"/>
          <w:numId w:val="27"/>
        </w:numPr>
        <w:autoSpaceDN w:val="0"/>
        <w:spacing w:after="0" w:line="240" w:lineRule="auto"/>
        <w:ind w:left="426" w:hanging="426"/>
        <w:jc w:val="both"/>
        <w:rPr>
          <w:rFonts w:ascii="Times New Roman" w:hAnsi="Times New Roman" w:cs="Times New Roman"/>
          <w:sz w:val="24"/>
          <w:szCs w:val="24"/>
        </w:rPr>
      </w:pPr>
      <w:bookmarkStart w:id="1" w:name="_Hlk170389485"/>
      <w:r w:rsidRPr="00AA7DA6">
        <w:rPr>
          <w:rFonts w:ascii="Times New Roman" w:hAnsi="Times New Roman" w:cs="Times New Roman"/>
          <w:sz w:val="24"/>
          <w:szCs w:val="24"/>
        </w:rPr>
        <w:t xml:space="preserve">Przedmiotem zamówienia </w:t>
      </w:r>
      <w:bookmarkStart w:id="2" w:name="_Hlk140596308"/>
      <w:r w:rsidRPr="00AA7DA6">
        <w:rPr>
          <w:rFonts w:ascii="Times New Roman" w:hAnsi="Times New Roman" w:cs="Times New Roman"/>
          <w:sz w:val="24"/>
          <w:szCs w:val="24"/>
        </w:rPr>
        <w:t>jes</w:t>
      </w:r>
      <w:bookmarkStart w:id="3" w:name="_Hlk164595114"/>
      <w:r w:rsidRPr="00AA7DA6">
        <w:rPr>
          <w:rFonts w:ascii="Times New Roman" w:hAnsi="Times New Roman" w:cs="Times New Roman"/>
          <w:sz w:val="24"/>
          <w:szCs w:val="24"/>
        </w:rPr>
        <w:t>t pełnienie funkcji Inwestora Zastępczego dla inwestycji polegającej na kompleksowym przeprowadzeniu przebudowy pomieszczeń II piętra Oddziału Położniczo</w:t>
      </w:r>
      <w:r>
        <w:rPr>
          <w:rFonts w:ascii="Times New Roman" w:hAnsi="Times New Roman" w:cs="Times New Roman"/>
          <w:sz w:val="24"/>
          <w:szCs w:val="24"/>
        </w:rPr>
        <w:t>-</w:t>
      </w:r>
      <w:r w:rsidRPr="00AA7DA6">
        <w:rPr>
          <w:rFonts w:ascii="Times New Roman" w:hAnsi="Times New Roman" w:cs="Times New Roman"/>
          <w:sz w:val="24"/>
          <w:szCs w:val="24"/>
        </w:rPr>
        <w:t>Ginekologicznego z Blokiem Porodowym wraz z Oddziałem Połogowym i Oddziałem Neonatologicznym</w:t>
      </w:r>
      <w:r>
        <w:rPr>
          <w:rFonts w:ascii="Times New Roman" w:hAnsi="Times New Roman" w:cs="Times New Roman"/>
          <w:sz w:val="24"/>
          <w:szCs w:val="24"/>
        </w:rPr>
        <w:t xml:space="preserve"> </w:t>
      </w:r>
      <w:r w:rsidRPr="00AA7DA6">
        <w:rPr>
          <w:rFonts w:ascii="Times New Roman" w:hAnsi="Times New Roman" w:cs="Times New Roman"/>
          <w:sz w:val="24"/>
          <w:szCs w:val="24"/>
        </w:rPr>
        <w:t>w budynku użytkowanym przez SPZOZ w</w:t>
      </w:r>
      <w:r>
        <w:rPr>
          <w:rFonts w:ascii="Times New Roman" w:hAnsi="Times New Roman" w:cs="Times New Roman"/>
          <w:sz w:val="24"/>
          <w:szCs w:val="24"/>
        </w:rPr>
        <w:t> </w:t>
      </w:r>
      <w:r w:rsidRPr="00AA7DA6">
        <w:rPr>
          <w:rFonts w:ascii="Times New Roman" w:hAnsi="Times New Roman" w:cs="Times New Roman"/>
          <w:sz w:val="24"/>
          <w:szCs w:val="24"/>
        </w:rPr>
        <w:t>Wieluniu. Przebudowywane pomieszczenia zostaną dostosowane do obowiązujących przepisów oraz poprawią standard obsługi pacjentek, w tym również pacjentek niepełnosprawnych</w:t>
      </w:r>
      <w:bookmarkEnd w:id="1"/>
      <w:r w:rsidRPr="00AA7DA6">
        <w:rPr>
          <w:rFonts w:ascii="Times New Roman" w:hAnsi="Times New Roman" w:cs="Times New Roman"/>
          <w:sz w:val="24"/>
          <w:szCs w:val="24"/>
        </w:rPr>
        <w:t>, w zakresie :</w:t>
      </w:r>
    </w:p>
    <w:bookmarkEnd w:id="2"/>
    <w:bookmarkEnd w:id="3"/>
    <w:p w14:paraId="5EC0660C" w14:textId="57825491" w:rsidR="00AA7DA6" w:rsidRPr="00AA7DA6" w:rsidRDefault="00AA7DA6">
      <w:pPr>
        <w:pStyle w:val="Akapitzlist"/>
        <w:numPr>
          <w:ilvl w:val="0"/>
          <w:numId w:val="28"/>
        </w:numPr>
        <w:spacing w:after="0" w:line="240" w:lineRule="auto"/>
        <w:ind w:left="851" w:hanging="425"/>
        <w:jc w:val="both"/>
        <w:rPr>
          <w:rFonts w:ascii="Times New Roman" w:hAnsi="Times New Roman" w:cs="Times New Roman"/>
          <w:bCs/>
          <w:sz w:val="24"/>
          <w:szCs w:val="24"/>
        </w:rPr>
      </w:pPr>
      <w:r w:rsidRPr="00AA7DA6">
        <w:rPr>
          <w:rFonts w:ascii="Times New Roman" w:hAnsi="Times New Roman" w:cs="Times New Roman"/>
          <w:bCs/>
          <w:sz w:val="24"/>
          <w:szCs w:val="24"/>
        </w:rPr>
        <w:t>świadczenia usługi kompleksowego nadzoru Zamawiającego, obejmującej zarządzanie i nadzór inwestorski, w tym usług polegających na doradztwie Zamawiającego przy podejmowaniu przez niego decyzji organizacyjnych, ekonomicznych i technicznych związanych z inwestycją, zabezpieczania interesów oraz reprezentowania Zamawiającego wobec Wykonawcy lub Wykonawców robót budowlanych i dostawy wyposażenia i sprzętu medycznego</w:t>
      </w:r>
      <w:r>
        <w:rPr>
          <w:rFonts w:ascii="Times New Roman" w:hAnsi="Times New Roman" w:cs="Times New Roman"/>
          <w:bCs/>
          <w:sz w:val="24"/>
          <w:szCs w:val="24"/>
        </w:rPr>
        <w:t>,</w:t>
      </w:r>
    </w:p>
    <w:p w14:paraId="1F87AFEB" w14:textId="123F6A75" w:rsidR="00AA7DA6" w:rsidRPr="00AA7DA6" w:rsidRDefault="00AA7DA6">
      <w:pPr>
        <w:pStyle w:val="Akapitzlist"/>
        <w:numPr>
          <w:ilvl w:val="0"/>
          <w:numId w:val="28"/>
        </w:numPr>
        <w:spacing w:after="0" w:line="240" w:lineRule="auto"/>
        <w:ind w:left="851" w:hanging="425"/>
        <w:jc w:val="both"/>
        <w:rPr>
          <w:rFonts w:ascii="Times New Roman" w:hAnsi="Times New Roman" w:cs="Times New Roman"/>
          <w:bCs/>
          <w:sz w:val="24"/>
          <w:szCs w:val="24"/>
        </w:rPr>
      </w:pPr>
      <w:r w:rsidRPr="00AA7DA6">
        <w:rPr>
          <w:rFonts w:ascii="Times New Roman" w:hAnsi="Times New Roman" w:cs="Times New Roman"/>
          <w:bCs/>
          <w:sz w:val="24"/>
          <w:szCs w:val="24"/>
        </w:rPr>
        <w:t>świadczenia usługi związanej z organizacją, koordynacją, nadzorowaniem, zarządzaniem,</w:t>
      </w:r>
      <w:r w:rsidRPr="00AA7DA6">
        <w:rPr>
          <w:rFonts w:ascii="Times New Roman" w:hAnsi="Times New Roman" w:cs="Times New Roman"/>
          <w:sz w:val="24"/>
          <w:szCs w:val="24"/>
        </w:rPr>
        <w:t xml:space="preserve"> sprawozdawczością procesu inwestycyjnego dla w/w zadania w</w:t>
      </w:r>
      <w:r w:rsidR="0088424A">
        <w:rPr>
          <w:rFonts w:ascii="Times New Roman" w:hAnsi="Times New Roman" w:cs="Times New Roman"/>
          <w:sz w:val="24"/>
          <w:szCs w:val="24"/>
        </w:rPr>
        <w:t> </w:t>
      </w:r>
      <w:r w:rsidRPr="00AA7DA6">
        <w:rPr>
          <w:rFonts w:ascii="Times New Roman" w:hAnsi="Times New Roman" w:cs="Times New Roman"/>
          <w:sz w:val="24"/>
          <w:szCs w:val="24"/>
        </w:rPr>
        <w:t>zakresie wszelkich robót niezbędnych dla prawidłowej realizacji inwestycji</w:t>
      </w:r>
      <w:r>
        <w:rPr>
          <w:rFonts w:ascii="Times New Roman" w:hAnsi="Times New Roman" w:cs="Times New Roman"/>
          <w:sz w:val="24"/>
          <w:szCs w:val="24"/>
        </w:rPr>
        <w:t>,</w:t>
      </w:r>
    </w:p>
    <w:p w14:paraId="590C113A" w14:textId="6EFD315F" w:rsidR="00AA7DA6" w:rsidRPr="0088424A" w:rsidRDefault="00AA7DA6">
      <w:pPr>
        <w:pStyle w:val="Akapitzlist"/>
        <w:numPr>
          <w:ilvl w:val="0"/>
          <w:numId w:val="28"/>
        </w:numPr>
        <w:spacing w:after="0" w:line="240" w:lineRule="auto"/>
        <w:ind w:left="851" w:hanging="425"/>
        <w:jc w:val="both"/>
        <w:rPr>
          <w:rFonts w:ascii="Times New Roman" w:hAnsi="Times New Roman" w:cs="Times New Roman"/>
          <w:bCs/>
          <w:sz w:val="24"/>
          <w:szCs w:val="24"/>
        </w:rPr>
      </w:pPr>
      <w:r w:rsidRPr="00AA7DA6">
        <w:rPr>
          <w:rFonts w:ascii="Times New Roman" w:hAnsi="Times New Roman" w:cs="Times New Roman"/>
          <w:bCs/>
          <w:sz w:val="24"/>
          <w:szCs w:val="24"/>
        </w:rPr>
        <w:t>zapewnienia obsługi Inwestycji w zakresie wielobranżowego Inspektora Nadzoru Inwestorskiego</w:t>
      </w:r>
      <w:r w:rsidRPr="00AA7DA6">
        <w:rPr>
          <w:rFonts w:ascii="Times New Roman" w:hAnsi="Times New Roman" w:cs="Times New Roman"/>
          <w:spacing w:val="-2"/>
          <w:sz w:val="24"/>
          <w:szCs w:val="24"/>
        </w:rPr>
        <w:t xml:space="preserve"> (w formie zespołu inspektorów) zgodnie z przepisami prawa polskiego, </w:t>
      </w:r>
      <w:r w:rsidRPr="00AA7DA6">
        <w:rPr>
          <w:rFonts w:ascii="Times New Roman" w:hAnsi="Times New Roman" w:cs="Times New Roman"/>
          <w:spacing w:val="-1"/>
          <w:sz w:val="24"/>
          <w:szCs w:val="24"/>
        </w:rPr>
        <w:t>w tym ustawy z dnia 7 lipca 1994r.</w:t>
      </w:r>
      <w:r w:rsidRPr="0088424A">
        <w:rPr>
          <w:rFonts w:ascii="Times New Roman" w:hAnsi="Times New Roman" w:cs="Times New Roman"/>
          <w:spacing w:val="-1"/>
          <w:sz w:val="24"/>
          <w:szCs w:val="24"/>
        </w:rPr>
        <w:t xml:space="preserve"> Prawo budowlane (</w:t>
      </w:r>
      <w:proofErr w:type="spellStart"/>
      <w:r w:rsidRPr="0088424A">
        <w:rPr>
          <w:rFonts w:ascii="Times New Roman" w:hAnsi="Times New Roman" w:cs="Times New Roman"/>
          <w:spacing w:val="-1"/>
          <w:sz w:val="24"/>
          <w:szCs w:val="24"/>
        </w:rPr>
        <w:t>t.j</w:t>
      </w:r>
      <w:proofErr w:type="spellEnd"/>
      <w:r w:rsidRPr="0088424A">
        <w:rPr>
          <w:rFonts w:ascii="Times New Roman" w:hAnsi="Times New Roman" w:cs="Times New Roman"/>
          <w:spacing w:val="-1"/>
          <w:sz w:val="24"/>
          <w:szCs w:val="24"/>
        </w:rPr>
        <w:t>. Dz.U. z 2021 r. poz. 2351 ze zm</w:t>
      </w:r>
      <w:r w:rsidR="0088424A">
        <w:rPr>
          <w:rFonts w:ascii="Times New Roman" w:hAnsi="Times New Roman" w:cs="Times New Roman"/>
          <w:spacing w:val="-1"/>
          <w:sz w:val="24"/>
          <w:szCs w:val="24"/>
        </w:rPr>
        <w:t>.</w:t>
      </w:r>
      <w:r w:rsidRPr="0088424A">
        <w:rPr>
          <w:rFonts w:ascii="Times New Roman" w:hAnsi="Times New Roman" w:cs="Times New Roman"/>
          <w:spacing w:val="-1"/>
          <w:sz w:val="24"/>
          <w:szCs w:val="24"/>
        </w:rPr>
        <w:t>), postanowieniami odpowiednich pozwoleń  na prowadzenie robót budowlanych</w:t>
      </w:r>
      <w:r w:rsidR="00DB346F">
        <w:rPr>
          <w:rFonts w:ascii="Times New Roman" w:hAnsi="Times New Roman" w:cs="Times New Roman"/>
          <w:spacing w:val="-1"/>
          <w:sz w:val="24"/>
          <w:szCs w:val="24"/>
        </w:rPr>
        <w:t>.</w:t>
      </w:r>
    </w:p>
    <w:p w14:paraId="5FB09CC1" w14:textId="01A59D52" w:rsidR="00AA7DA6" w:rsidRPr="0088424A" w:rsidRDefault="00AA7DA6" w:rsidP="0088424A">
      <w:pPr>
        <w:spacing w:after="0" w:line="240" w:lineRule="auto"/>
        <w:ind w:left="426"/>
        <w:jc w:val="both"/>
        <w:rPr>
          <w:rFonts w:ascii="Times New Roman" w:hAnsi="Times New Roman" w:cs="Times New Roman"/>
          <w:spacing w:val="-1"/>
          <w:sz w:val="24"/>
          <w:szCs w:val="24"/>
        </w:rPr>
      </w:pPr>
      <w:r w:rsidRPr="00AA7DA6">
        <w:rPr>
          <w:rFonts w:ascii="Times New Roman" w:hAnsi="Times New Roman" w:cs="Times New Roman"/>
          <w:spacing w:val="-1"/>
          <w:sz w:val="24"/>
          <w:szCs w:val="24"/>
        </w:rPr>
        <w:t>Wyszczególnione w opisie przedmiotu zamówienia obowiązki Inwestora Zastępczego maja jedynie charakter</w:t>
      </w:r>
      <w:r w:rsidR="0088424A">
        <w:rPr>
          <w:rFonts w:ascii="Times New Roman" w:hAnsi="Times New Roman" w:cs="Times New Roman"/>
          <w:spacing w:val="-1"/>
          <w:sz w:val="24"/>
          <w:szCs w:val="24"/>
        </w:rPr>
        <w:t xml:space="preserve"> </w:t>
      </w:r>
      <w:r w:rsidRPr="00AA7DA6">
        <w:rPr>
          <w:rFonts w:ascii="Times New Roman" w:hAnsi="Times New Roman" w:cs="Times New Roman"/>
          <w:spacing w:val="-1"/>
          <w:sz w:val="24"/>
          <w:szCs w:val="24"/>
        </w:rPr>
        <w:t>przykładowy i nie wyczerpują całego zakresu zobowiązania Inwestora Zastępczego wynikającego z</w:t>
      </w:r>
      <w:r w:rsidR="00044FD3">
        <w:rPr>
          <w:rFonts w:ascii="Times New Roman" w:hAnsi="Times New Roman" w:cs="Times New Roman"/>
          <w:spacing w:val="-1"/>
          <w:sz w:val="24"/>
          <w:szCs w:val="24"/>
        </w:rPr>
        <w:t xml:space="preserve"> przedmiotu zamówienia</w:t>
      </w:r>
      <w:r w:rsidRPr="00AA7DA6">
        <w:rPr>
          <w:rFonts w:ascii="Times New Roman" w:hAnsi="Times New Roman" w:cs="Times New Roman"/>
          <w:spacing w:val="-1"/>
          <w:sz w:val="24"/>
          <w:szCs w:val="24"/>
        </w:rPr>
        <w:t>, a także nie stanowią podstawy do odmowy przez Inwestora Zastępczego jakichkolwiek czynności nie</w:t>
      </w:r>
      <w:r w:rsidR="0088424A">
        <w:rPr>
          <w:rFonts w:ascii="Times New Roman" w:hAnsi="Times New Roman" w:cs="Times New Roman"/>
          <w:spacing w:val="-1"/>
          <w:sz w:val="24"/>
          <w:szCs w:val="24"/>
        </w:rPr>
        <w:t xml:space="preserve"> </w:t>
      </w:r>
      <w:r w:rsidRPr="00AA7DA6">
        <w:rPr>
          <w:rFonts w:ascii="Times New Roman" w:hAnsi="Times New Roman" w:cs="Times New Roman"/>
          <w:spacing w:val="-1"/>
          <w:sz w:val="24"/>
          <w:szCs w:val="24"/>
        </w:rPr>
        <w:t xml:space="preserve">wymienionych wprost w </w:t>
      </w:r>
      <w:r w:rsidR="00044FD3">
        <w:rPr>
          <w:rFonts w:ascii="Times New Roman" w:hAnsi="Times New Roman" w:cs="Times New Roman"/>
          <w:spacing w:val="-1"/>
          <w:sz w:val="24"/>
          <w:szCs w:val="24"/>
        </w:rPr>
        <w:t>opisie przedmiotu zamówienia</w:t>
      </w:r>
      <w:r w:rsidRPr="00AA7DA6">
        <w:rPr>
          <w:rFonts w:ascii="Times New Roman" w:hAnsi="Times New Roman" w:cs="Times New Roman"/>
          <w:spacing w:val="-1"/>
          <w:sz w:val="24"/>
          <w:szCs w:val="24"/>
        </w:rPr>
        <w:t>, a</w:t>
      </w:r>
      <w:r w:rsidR="0088424A">
        <w:rPr>
          <w:rFonts w:ascii="Times New Roman" w:hAnsi="Times New Roman" w:cs="Times New Roman"/>
          <w:spacing w:val="-1"/>
          <w:sz w:val="24"/>
          <w:szCs w:val="24"/>
        </w:rPr>
        <w:t> </w:t>
      </w:r>
      <w:r w:rsidRPr="00AA7DA6">
        <w:rPr>
          <w:rFonts w:ascii="Times New Roman" w:hAnsi="Times New Roman" w:cs="Times New Roman"/>
          <w:spacing w:val="-1"/>
          <w:sz w:val="24"/>
          <w:szCs w:val="24"/>
        </w:rPr>
        <w:t xml:space="preserve">potrzebnych do należytego wykonania </w:t>
      </w:r>
      <w:r w:rsidR="00044FD3">
        <w:rPr>
          <w:rFonts w:ascii="Times New Roman" w:hAnsi="Times New Roman" w:cs="Times New Roman"/>
          <w:spacing w:val="-1"/>
          <w:sz w:val="24"/>
          <w:szCs w:val="24"/>
        </w:rPr>
        <w:t>przedmiotu zamówienia.</w:t>
      </w:r>
    </w:p>
    <w:p w14:paraId="157A77BA" w14:textId="77777777" w:rsidR="00AA7DA6" w:rsidRPr="00AA7DA6" w:rsidRDefault="00AA7DA6">
      <w:pPr>
        <w:pStyle w:val="Akapitzlist"/>
        <w:widowControl w:val="0"/>
        <w:numPr>
          <w:ilvl w:val="3"/>
          <w:numId w:val="27"/>
        </w:numPr>
        <w:autoSpaceDN w:val="0"/>
        <w:spacing w:after="0" w:line="240" w:lineRule="auto"/>
        <w:ind w:left="426" w:hanging="426"/>
        <w:jc w:val="both"/>
        <w:rPr>
          <w:rFonts w:ascii="Times New Roman" w:hAnsi="Times New Roman" w:cs="Times New Roman"/>
          <w:sz w:val="24"/>
          <w:szCs w:val="24"/>
        </w:rPr>
      </w:pPr>
      <w:r w:rsidRPr="00AA7DA6">
        <w:rPr>
          <w:rFonts w:ascii="Times New Roman" w:hAnsi="Times New Roman" w:cs="Times New Roman"/>
          <w:sz w:val="24"/>
          <w:szCs w:val="24"/>
        </w:rPr>
        <w:lastRenderedPageBreak/>
        <w:t>Szczegółowy opis przedmiotu zamówienia zawiera:</w:t>
      </w:r>
    </w:p>
    <w:p w14:paraId="164FC55B" w14:textId="77777777" w:rsidR="00AA7DA6" w:rsidRPr="00AA7DA6" w:rsidRDefault="00AA7DA6" w:rsidP="0088424A">
      <w:pPr>
        <w:pStyle w:val="Akapitzlist"/>
        <w:spacing w:after="0" w:line="240" w:lineRule="auto"/>
        <w:ind w:left="426"/>
        <w:jc w:val="both"/>
        <w:rPr>
          <w:rFonts w:ascii="Times New Roman" w:hAnsi="Times New Roman" w:cs="Times New Roman"/>
          <w:b/>
          <w:bCs/>
          <w:sz w:val="24"/>
          <w:szCs w:val="24"/>
        </w:rPr>
      </w:pPr>
      <w:r w:rsidRPr="00AA7DA6">
        <w:rPr>
          <w:rFonts w:ascii="Times New Roman" w:hAnsi="Times New Roman" w:cs="Times New Roman"/>
          <w:sz w:val="24"/>
          <w:szCs w:val="24"/>
        </w:rPr>
        <w:t>Załącznik nr 7 do SWZ – opis przedmiotu zamówienia</w:t>
      </w:r>
      <w:r w:rsidRPr="00AA7DA6">
        <w:rPr>
          <w:rFonts w:ascii="Times New Roman" w:hAnsi="Times New Roman" w:cs="Times New Roman"/>
          <w:b/>
          <w:bCs/>
          <w:sz w:val="24"/>
          <w:szCs w:val="24"/>
        </w:rPr>
        <w:t xml:space="preserve"> </w:t>
      </w:r>
      <w:r w:rsidRPr="00AA7DA6">
        <w:rPr>
          <w:rFonts w:ascii="Times New Roman" w:hAnsi="Times New Roman" w:cs="Times New Roman"/>
          <w:sz w:val="24"/>
          <w:szCs w:val="24"/>
        </w:rPr>
        <w:t>–</w:t>
      </w:r>
      <w:r w:rsidRPr="00AA7DA6">
        <w:rPr>
          <w:rFonts w:ascii="Times New Roman" w:hAnsi="Times New Roman" w:cs="Times New Roman"/>
          <w:b/>
          <w:bCs/>
          <w:sz w:val="24"/>
          <w:szCs w:val="24"/>
        </w:rPr>
        <w:t xml:space="preserve"> Obowiązki Inwestora Zastępczego</w:t>
      </w:r>
    </w:p>
    <w:p w14:paraId="0D530309" w14:textId="77777777" w:rsidR="00AA7DA6" w:rsidRPr="00AA7DA6" w:rsidRDefault="00AA7DA6" w:rsidP="0088424A">
      <w:pPr>
        <w:pStyle w:val="Akapitzlist"/>
        <w:spacing w:after="0" w:line="240" w:lineRule="auto"/>
        <w:ind w:left="426"/>
        <w:jc w:val="both"/>
        <w:rPr>
          <w:rFonts w:ascii="Times New Roman" w:hAnsi="Times New Roman" w:cs="Times New Roman"/>
          <w:b/>
          <w:bCs/>
          <w:sz w:val="24"/>
          <w:szCs w:val="24"/>
        </w:rPr>
      </w:pPr>
      <w:r w:rsidRPr="00AA7DA6">
        <w:rPr>
          <w:rFonts w:ascii="Times New Roman" w:hAnsi="Times New Roman" w:cs="Times New Roman"/>
          <w:sz w:val="24"/>
          <w:szCs w:val="24"/>
        </w:rPr>
        <w:t>Załącznik nr 8 do SWZ – opis zakresu inwestycji</w:t>
      </w:r>
    </w:p>
    <w:p w14:paraId="44A834FB" w14:textId="77777777" w:rsidR="00AA7DA6" w:rsidRPr="00AA7DA6" w:rsidRDefault="00AA7DA6" w:rsidP="0088424A">
      <w:pPr>
        <w:pStyle w:val="Akapitzlist"/>
        <w:spacing w:after="0" w:line="240" w:lineRule="auto"/>
        <w:ind w:left="426"/>
        <w:jc w:val="both"/>
        <w:rPr>
          <w:rFonts w:ascii="Times New Roman" w:hAnsi="Times New Roman" w:cs="Times New Roman"/>
          <w:sz w:val="24"/>
          <w:szCs w:val="24"/>
        </w:rPr>
      </w:pPr>
      <w:r w:rsidRPr="00AA7DA6">
        <w:rPr>
          <w:rFonts w:ascii="Times New Roman" w:hAnsi="Times New Roman" w:cs="Times New Roman"/>
          <w:sz w:val="24"/>
          <w:szCs w:val="24"/>
        </w:rPr>
        <w:t>Załącznik nr 9 do SWZ – przedmiar robót – ślepy kosztorys inwestycji</w:t>
      </w:r>
    </w:p>
    <w:p w14:paraId="04054A51" w14:textId="77777777" w:rsidR="00AA7DA6" w:rsidRPr="00AA7DA6" w:rsidRDefault="00AA7DA6" w:rsidP="0088424A">
      <w:pPr>
        <w:pStyle w:val="Akapitzlist"/>
        <w:spacing w:after="0" w:line="240" w:lineRule="auto"/>
        <w:ind w:left="426"/>
        <w:jc w:val="both"/>
        <w:rPr>
          <w:rFonts w:ascii="Times New Roman" w:hAnsi="Times New Roman" w:cs="Times New Roman"/>
          <w:b/>
          <w:bCs/>
          <w:sz w:val="24"/>
          <w:szCs w:val="24"/>
        </w:rPr>
      </w:pPr>
      <w:r w:rsidRPr="00AA7DA6">
        <w:rPr>
          <w:rFonts w:ascii="Times New Roman" w:hAnsi="Times New Roman" w:cs="Times New Roman"/>
          <w:sz w:val="24"/>
          <w:szCs w:val="24"/>
        </w:rPr>
        <w:t xml:space="preserve">Załącznik nr 10 do SWZ – wykaz urządzeń i wyposażenia objęty dostawą (etap I </w:t>
      </w:r>
      <w:proofErr w:type="spellStart"/>
      <w:r w:rsidRPr="00AA7DA6">
        <w:rPr>
          <w:rFonts w:ascii="Times New Roman" w:hAnsi="Times New Roman" w:cs="Times New Roman"/>
          <w:sz w:val="24"/>
          <w:szCs w:val="24"/>
        </w:rPr>
        <w:t>i</w:t>
      </w:r>
      <w:proofErr w:type="spellEnd"/>
      <w:r w:rsidRPr="00AA7DA6">
        <w:rPr>
          <w:rFonts w:ascii="Times New Roman" w:hAnsi="Times New Roman" w:cs="Times New Roman"/>
          <w:sz w:val="24"/>
          <w:szCs w:val="24"/>
        </w:rPr>
        <w:t xml:space="preserve"> etap II)</w:t>
      </w:r>
    </w:p>
    <w:p w14:paraId="5A00C3B1" w14:textId="5D12BAAF" w:rsidR="00AA7DA6" w:rsidRPr="00AA7DA6" w:rsidRDefault="00AA7DA6" w:rsidP="0088424A">
      <w:pPr>
        <w:pStyle w:val="Akapitzlist"/>
        <w:spacing w:after="0" w:line="240" w:lineRule="auto"/>
        <w:ind w:left="426"/>
        <w:jc w:val="both"/>
        <w:rPr>
          <w:rFonts w:ascii="Times New Roman" w:hAnsi="Times New Roman" w:cs="Times New Roman"/>
          <w:b/>
          <w:bCs/>
          <w:sz w:val="24"/>
          <w:szCs w:val="24"/>
        </w:rPr>
      </w:pPr>
      <w:r w:rsidRPr="00AA7DA6">
        <w:rPr>
          <w:rFonts w:ascii="Times New Roman" w:hAnsi="Times New Roman" w:cs="Times New Roman"/>
          <w:sz w:val="24"/>
          <w:szCs w:val="24"/>
        </w:rPr>
        <w:t xml:space="preserve">oraz dokumentacja projektowa dostępna na stronie </w:t>
      </w:r>
      <w:r w:rsidR="0088424A" w:rsidRPr="0088424A">
        <w:rPr>
          <w:rFonts w:ascii="Times New Roman" w:hAnsi="Times New Roman" w:cs="Times New Roman"/>
          <w:sz w:val="24"/>
          <w:szCs w:val="24"/>
        </w:rPr>
        <w:t>https://ezamowienia.gov.pl/mp-client/search/list/ocds-148610-a61adf34-d0ee-4cd5-9bb2-7b049dcb62b3</w:t>
      </w:r>
      <w:r w:rsidR="0088424A">
        <w:rPr>
          <w:rFonts w:ascii="Times New Roman" w:hAnsi="Times New Roman" w:cs="Times New Roman"/>
          <w:sz w:val="24"/>
          <w:szCs w:val="24"/>
        </w:rPr>
        <w:t>.</w:t>
      </w:r>
    </w:p>
    <w:p w14:paraId="6CD773F5" w14:textId="13D0FE49" w:rsidR="00060951" w:rsidRDefault="00951EBD">
      <w:pPr>
        <w:pStyle w:val="Akapitzlist"/>
        <w:widowControl w:val="0"/>
        <w:numPr>
          <w:ilvl w:val="3"/>
          <w:numId w:val="27"/>
        </w:numPr>
        <w:autoSpaceDN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Podwykonawcy</w:t>
      </w:r>
    </w:p>
    <w:p w14:paraId="77873D96" w14:textId="499108D0" w:rsidR="0088424A" w:rsidRPr="0088424A" w:rsidRDefault="0088424A">
      <w:pPr>
        <w:pStyle w:val="Akapitzlist"/>
        <w:numPr>
          <w:ilvl w:val="0"/>
          <w:numId w:val="5"/>
        </w:numPr>
        <w:tabs>
          <w:tab w:val="left" w:pos="567"/>
          <w:tab w:val="left" w:pos="851"/>
        </w:tabs>
        <w:spacing w:after="0" w:line="240" w:lineRule="auto"/>
        <w:ind w:left="851" w:hanging="425"/>
        <w:jc w:val="both"/>
        <w:rPr>
          <w:rFonts w:ascii="Times New Roman" w:hAnsi="Times New Roman" w:cs="Times New Roman"/>
          <w:sz w:val="24"/>
          <w:szCs w:val="24"/>
        </w:rPr>
      </w:pPr>
      <w:r w:rsidRPr="0088424A">
        <w:rPr>
          <w:rFonts w:ascii="Times New Roman" w:hAnsi="Times New Roman" w:cs="Times New Roman"/>
          <w:sz w:val="24"/>
          <w:szCs w:val="24"/>
        </w:rPr>
        <w:t>Wykonawca może powierzyć wykonanie części zamówienia podwykonawcy</w:t>
      </w:r>
      <w:r w:rsidR="00044FD3">
        <w:rPr>
          <w:rFonts w:ascii="Times New Roman" w:hAnsi="Times New Roman" w:cs="Times New Roman"/>
          <w:sz w:val="24"/>
          <w:szCs w:val="24"/>
        </w:rPr>
        <w:t xml:space="preserve"> </w:t>
      </w:r>
      <w:r w:rsidRPr="0088424A">
        <w:rPr>
          <w:rFonts w:ascii="Times New Roman" w:hAnsi="Times New Roman" w:cs="Times New Roman"/>
          <w:sz w:val="24"/>
          <w:szCs w:val="24"/>
        </w:rPr>
        <w:t xml:space="preserve">(podwykonawcom). </w:t>
      </w:r>
    </w:p>
    <w:p w14:paraId="1A52AA97" w14:textId="77777777" w:rsidR="0088424A" w:rsidRPr="0088424A" w:rsidRDefault="0088424A">
      <w:pPr>
        <w:pStyle w:val="Akapitzlist"/>
        <w:numPr>
          <w:ilvl w:val="0"/>
          <w:numId w:val="5"/>
        </w:numPr>
        <w:tabs>
          <w:tab w:val="left" w:pos="567"/>
          <w:tab w:val="left" w:pos="851"/>
        </w:tabs>
        <w:spacing w:after="0" w:line="240" w:lineRule="auto"/>
        <w:ind w:left="851" w:hanging="425"/>
        <w:jc w:val="both"/>
        <w:rPr>
          <w:rFonts w:ascii="Times New Roman" w:hAnsi="Times New Roman" w:cs="Times New Roman"/>
          <w:sz w:val="24"/>
          <w:szCs w:val="24"/>
        </w:rPr>
      </w:pPr>
      <w:r w:rsidRPr="0088424A">
        <w:rPr>
          <w:rFonts w:ascii="Times New Roman" w:hAnsi="Times New Roman" w:cs="Times New Roman"/>
          <w:sz w:val="24"/>
          <w:szCs w:val="24"/>
        </w:rPr>
        <w:t>Zamawiający nie zastrzega obowiązku osobistego wykonania przez Wykonawcę kluczowych części zamówienia.</w:t>
      </w:r>
    </w:p>
    <w:p w14:paraId="70672983" w14:textId="77777777" w:rsidR="0088424A" w:rsidRPr="0088424A" w:rsidRDefault="0088424A">
      <w:pPr>
        <w:pStyle w:val="Akapitzlist"/>
        <w:numPr>
          <w:ilvl w:val="0"/>
          <w:numId w:val="5"/>
        </w:numPr>
        <w:tabs>
          <w:tab w:val="left" w:pos="567"/>
          <w:tab w:val="left" w:pos="851"/>
        </w:tabs>
        <w:spacing w:after="0" w:line="240" w:lineRule="auto"/>
        <w:ind w:left="851" w:hanging="425"/>
        <w:jc w:val="both"/>
        <w:rPr>
          <w:rFonts w:ascii="Times New Roman" w:hAnsi="Times New Roman" w:cs="Times New Roman"/>
          <w:sz w:val="24"/>
          <w:szCs w:val="24"/>
        </w:rPr>
      </w:pPr>
      <w:r w:rsidRPr="0088424A">
        <w:rPr>
          <w:rFonts w:ascii="Times New Roman" w:hAnsi="Times New Roman" w:cs="Times New Roman"/>
          <w:sz w:val="24"/>
          <w:szCs w:val="24"/>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099E58BF" w14:textId="1837F81D" w:rsidR="00060951" w:rsidRDefault="00951EBD">
      <w:pPr>
        <w:pStyle w:val="Akapitzlist"/>
        <w:widowControl w:val="0"/>
        <w:numPr>
          <w:ilvl w:val="3"/>
          <w:numId w:val="27"/>
        </w:numPr>
        <w:autoSpaceDN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Informacja na temat możliwości składania oferty wspólnej (przez dwa lub więcej podmiotów</w:t>
      </w:r>
      <w:r w:rsidR="0085661D">
        <w:rPr>
          <w:rFonts w:ascii="Times New Roman" w:hAnsi="Times New Roman" w:cs="Times New Roman"/>
          <w:sz w:val="24"/>
          <w:szCs w:val="24"/>
        </w:rPr>
        <w:t>)</w:t>
      </w:r>
      <w:r>
        <w:rPr>
          <w:rFonts w:ascii="Times New Roman" w:hAnsi="Times New Roman" w:cs="Times New Roman"/>
          <w:sz w:val="24"/>
          <w:szCs w:val="24"/>
        </w:rPr>
        <w:t>.</w:t>
      </w:r>
    </w:p>
    <w:p w14:paraId="7B1CE6F1" w14:textId="77777777" w:rsidR="00284300" w:rsidRPr="00284300" w:rsidRDefault="00284300">
      <w:pPr>
        <w:numPr>
          <w:ilvl w:val="1"/>
          <w:numId w:val="6"/>
        </w:numPr>
        <w:tabs>
          <w:tab w:val="left" w:pos="851"/>
        </w:tabs>
        <w:spacing w:after="0" w:line="240" w:lineRule="auto"/>
        <w:ind w:left="851" w:right="28" w:hanging="425"/>
        <w:jc w:val="both"/>
        <w:rPr>
          <w:rFonts w:ascii="Times New Roman" w:hAnsi="Times New Roman" w:cs="Times New Roman"/>
          <w:sz w:val="24"/>
          <w:szCs w:val="24"/>
        </w:rPr>
      </w:pPr>
      <w:r w:rsidRPr="00284300">
        <w:rPr>
          <w:rFonts w:ascii="Times New Roman" w:hAnsi="Times New Roman" w:cs="Times New Roman"/>
          <w:sz w:val="24"/>
          <w:szCs w:val="24"/>
        </w:rPr>
        <w:t xml:space="preserve">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t>
      </w:r>
    </w:p>
    <w:p w14:paraId="1ED49820" w14:textId="1D31AC09" w:rsidR="00284300" w:rsidRPr="00284300" w:rsidRDefault="00284300">
      <w:pPr>
        <w:numPr>
          <w:ilvl w:val="1"/>
          <w:numId w:val="6"/>
        </w:numPr>
        <w:tabs>
          <w:tab w:val="left" w:pos="851"/>
        </w:tabs>
        <w:spacing w:after="0" w:line="240" w:lineRule="auto"/>
        <w:ind w:left="851" w:right="28" w:hanging="425"/>
        <w:jc w:val="both"/>
        <w:rPr>
          <w:rFonts w:ascii="Times New Roman" w:hAnsi="Times New Roman" w:cs="Times New Roman"/>
          <w:sz w:val="24"/>
          <w:szCs w:val="24"/>
        </w:rPr>
      </w:pPr>
      <w:r w:rsidRPr="00284300">
        <w:rPr>
          <w:rFonts w:ascii="Times New Roman" w:hAnsi="Times New Roman" w:cs="Times New Roman"/>
          <w:sz w:val="24"/>
          <w:szCs w:val="24"/>
        </w:rPr>
        <w:t xml:space="preserve">Pełnomocnik pozostaje w kontakcie z </w:t>
      </w:r>
      <w:r w:rsidR="00044FD3">
        <w:rPr>
          <w:rFonts w:ascii="Times New Roman" w:hAnsi="Times New Roman" w:cs="Times New Roman"/>
          <w:sz w:val="24"/>
          <w:szCs w:val="24"/>
        </w:rPr>
        <w:t>Z</w:t>
      </w:r>
      <w:r w:rsidRPr="00284300">
        <w:rPr>
          <w:rFonts w:ascii="Times New Roman" w:hAnsi="Times New Roman" w:cs="Times New Roman"/>
          <w:sz w:val="24"/>
          <w:szCs w:val="24"/>
        </w:rPr>
        <w:t xml:space="preserve">amawiającym w toku postępowania i do niego </w:t>
      </w:r>
      <w:r w:rsidR="00044FD3">
        <w:rPr>
          <w:rFonts w:ascii="Times New Roman" w:hAnsi="Times New Roman" w:cs="Times New Roman"/>
          <w:sz w:val="24"/>
          <w:szCs w:val="24"/>
        </w:rPr>
        <w:t>Z</w:t>
      </w:r>
      <w:r w:rsidRPr="00284300">
        <w:rPr>
          <w:rFonts w:ascii="Times New Roman" w:hAnsi="Times New Roman" w:cs="Times New Roman"/>
          <w:sz w:val="24"/>
          <w:szCs w:val="24"/>
        </w:rPr>
        <w:t xml:space="preserve">amawiający kieruje informacje, korespondencję, itp. </w:t>
      </w:r>
    </w:p>
    <w:p w14:paraId="5CDCBEBE" w14:textId="71252525" w:rsidR="00284300" w:rsidRPr="00284300" w:rsidRDefault="00284300">
      <w:pPr>
        <w:numPr>
          <w:ilvl w:val="1"/>
          <w:numId w:val="6"/>
        </w:numPr>
        <w:tabs>
          <w:tab w:val="left" w:pos="851"/>
        </w:tabs>
        <w:spacing w:after="0" w:line="240" w:lineRule="auto"/>
        <w:ind w:left="851" w:right="28" w:hanging="425"/>
        <w:jc w:val="both"/>
        <w:rPr>
          <w:rFonts w:ascii="Times New Roman" w:hAnsi="Times New Roman" w:cs="Times New Roman"/>
          <w:sz w:val="24"/>
          <w:szCs w:val="24"/>
        </w:rPr>
      </w:pPr>
      <w:r w:rsidRPr="00284300">
        <w:rPr>
          <w:rFonts w:ascii="Times New Roman" w:hAnsi="Times New Roman" w:cs="Times New Roman"/>
          <w:sz w:val="24"/>
          <w:szCs w:val="24"/>
        </w:rPr>
        <w:t xml:space="preserve">Oferta wspólna, składana przez dwóch lub więcej </w:t>
      </w:r>
      <w:r w:rsidR="00044FD3">
        <w:rPr>
          <w:rFonts w:ascii="Times New Roman" w:hAnsi="Times New Roman" w:cs="Times New Roman"/>
          <w:sz w:val="24"/>
          <w:szCs w:val="24"/>
        </w:rPr>
        <w:t>W</w:t>
      </w:r>
      <w:r w:rsidRPr="00284300">
        <w:rPr>
          <w:rFonts w:ascii="Times New Roman" w:hAnsi="Times New Roman" w:cs="Times New Roman"/>
          <w:sz w:val="24"/>
          <w:szCs w:val="24"/>
        </w:rPr>
        <w:t xml:space="preserve">ykonawców, powinna spełniać następujące wymagania: </w:t>
      </w:r>
    </w:p>
    <w:p w14:paraId="1B8E64EE" w14:textId="1732A51F" w:rsidR="00284300" w:rsidRPr="00284300" w:rsidRDefault="00284300">
      <w:pPr>
        <w:pStyle w:val="Default"/>
        <w:numPr>
          <w:ilvl w:val="0"/>
          <w:numId w:val="29"/>
        </w:numPr>
        <w:ind w:left="1276" w:hanging="425"/>
        <w:jc w:val="both"/>
      </w:pPr>
      <w:r w:rsidRPr="00284300">
        <w:t xml:space="preserve">oferta wspólna powinna być sporządzona zgodnie z SWZ, </w:t>
      </w:r>
    </w:p>
    <w:p w14:paraId="40C2B323" w14:textId="4E3AD467" w:rsidR="00284300" w:rsidRPr="00284300" w:rsidRDefault="00284300">
      <w:pPr>
        <w:pStyle w:val="Default"/>
        <w:numPr>
          <w:ilvl w:val="0"/>
          <w:numId w:val="29"/>
        </w:numPr>
        <w:ind w:left="1276" w:hanging="425"/>
        <w:jc w:val="both"/>
      </w:pPr>
      <w:r w:rsidRPr="00284300">
        <w:t xml:space="preserve">sposób składania dokumentów w ofercie wspólnej: </w:t>
      </w:r>
    </w:p>
    <w:p w14:paraId="085F13CB" w14:textId="66F7A10E" w:rsidR="00284300" w:rsidRPr="00284300" w:rsidRDefault="00284300">
      <w:pPr>
        <w:pStyle w:val="Default"/>
        <w:numPr>
          <w:ilvl w:val="0"/>
          <w:numId w:val="30"/>
        </w:numPr>
        <w:ind w:left="1701" w:hanging="425"/>
        <w:jc w:val="both"/>
      </w:pPr>
      <w:r w:rsidRPr="00284300">
        <w:t>dokumenty, dotyczące własnej firmy, takie jak np.: wstępne oświadczenie o</w:t>
      </w:r>
      <w:r>
        <w:t> </w:t>
      </w:r>
      <w:r w:rsidRPr="00284300">
        <w:t xml:space="preserve">braku podstaw do wykluczenia i </w:t>
      </w:r>
      <w:r w:rsidR="00044FD3">
        <w:t>s</w:t>
      </w:r>
      <w:r w:rsidRPr="00284300">
        <w:t>pełnieniu warunków składa każdy z</w:t>
      </w:r>
      <w:r>
        <w:t> </w:t>
      </w:r>
      <w:r w:rsidR="00044FD3">
        <w:t>W</w:t>
      </w:r>
      <w:r w:rsidRPr="00284300">
        <w:t xml:space="preserve">ykonawców składających ofertę wspólną we własnym imieniu. Oświadczenia te potwierdzają brak podstaw wykluczenia oraz spełnianie warunków udziału w zakresie, w jakim każdy z Wykonawców wykazuje spełnianie warunków udziału w postępowaniu. </w:t>
      </w:r>
    </w:p>
    <w:p w14:paraId="42871090" w14:textId="2A14A925" w:rsidR="00284300" w:rsidRPr="00284300" w:rsidRDefault="00284300">
      <w:pPr>
        <w:pStyle w:val="Default"/>
        <w:numPr>
          <w:ilvl w:val="0"/>
          <w:numId w:val="30"/>
        </w:numPr>
        <w:ind w:left="1701" w:hanging="425"/>
        <w:jc w:val="both"/>
      </w:pPr>
      <w:r w:rsidRPr="00284300">
        <w:t xml:space="preserve">dokumenty wspólne takie jak np.: formularz ofertowy, dokumenty podmiotowe i przedmiotowe składa pełnomocnik wykonawców w imieniu wszystkich wykonawców składających ofertę wspólną. </w:t>
      </w:r>
    </w:p>
    <w:p w14:paraId="52933888" w14:textId="77777777" w:rsidR="00284300" w:rsidRPr="00284300" w:rsidRDefault="00284300">
      <w:pPr>
        <w:numPr>
          <w:ilvl w:val="1"/>
          <w:numId w:val="6"/>
        </w:numPr>
        <w:tabs>
          <w:tab w:val="left" w:pos="851"/>
        </w:tabs>
        <w:spacing w:after="0" w:line="240" w:lineRule="auto"/>
        <w:ind w:left="851" w:right="28" w:hanging="425"/>
        <w:jc w:val="both"/>
        <w:rPr>
          <w:rFonts w:ascii="Times New Roman" w:hAnsi="Times New Roman" w:cs="Times New Roman"/>
          <w:sz w:val="24"/>
          <w:szCs w:val="24"/>
        </w:rPr>
      </w:pPr>
      <w:r w:rsidRPr="00284300">
        <w:rPr>
          <w:rFonts w:ascii="Times New Roman" w:hAnsi="Times New Roman" w:cs="Times New Roman"/>
          <w:sz w:val="24"/>
          <w:szCs w:val="24"/>
        </w:rPr>
        <w:t xml:space="preserve">Przed podpisaniem umowy wykonawcy składający ofertę wspólną będą mieli obowiązek przedstawić zamawiającemu umowę konsorcjum, zawierająca co najmniej: </w:t>
      </w:r>
    </w:p>
    <w:p w14:paraId="74EC9989" w14:textId="785D7DB8" w:rsidR="00284300" w:rsidRPr="00284300" w:rsidRDefault="00284300">
      <w:pPr>
        <w:pStyle w:val="Default"/>
        <w:numPr>
          <w:ilvl w:val="0"/>
          <w:numId w:val="31"/>
        </w:numPr>
        <w:ind w:left="1276" w:hanging="425"/>
        <w:jc w:val="both"/>
      </w:pPr>
      <w:r w:rsidRPr="00284300">
        <w:t xml:space="preserve">zobowiązanie do realizacji wspólnego przedsięwzięcia gospodarczego obejmującego swoim zakresem realizację przedmiotu umowy, </w:t>
      </w:r>
    </w:p>
    <w:p w14:paraId="33CB1EB2" w14:textId="5576E2CC" w:rsidR="00284300" w:rsidRPr="00284300" w:rsidRDefault="00284300">
      <w:pPr>
        <w:pStyle w:val="Default"/>
        <w:numPr>
          <w:ilvl w:val="0"/>
          <w:numId w:val="31"/>
        </w:numPr>
        <w:ind w:left="1276" w:hanging="425"/>
        <w:jc w:val="both"/>
      </w:pPr>
      <w:r w:rsidRPr="00284300">
        <w:t xml:space="preserve">określenie zakresu działania poszczególnych stron umowy, </w:t>
      </w:r>
    </w:p>
    <w:p w14:paraId="12656B4F" w14:textId="4CE78BF1" w:rsidR="00284300" w:rsidRPr="00284300" w:rsidRDefault="00284300">
      <w:pPr>
        <w:pStyle w:val="Default"/>
        <w:numPr>
          <w:ilvl w:val="0"/>
          <w:numId w:val="31"/>
        </w:numPr>
        <w:ind w:left="1276" w:hanging="425"/>
        <w:jc w:val="both"/>
      </w:pPr>
      <w:r w:rsidRPr="00284300">
        <w:t>czas obowiązywania umowy, który nie może być krótszy, niż okres obejmujący realizację zamówienia.</w:t>
      </w:r>
    </w:p>
    <w:p w14:paraId="57D2649A" w14:textId="0EE258FC" w:rsidR="00284300" w:rsidRPr="00284300" w:rsidRDefault="00284300">
      <w:pPr>
        <w:numPr>
          <w:ilvl w:val="1"/>
          <w:numId w:val="6"/>
        </w:numPr>
        <w:tabs>
          <w:tab w:val="left" w:pos="851"/>
        </w:tabs>
        <w:spacing w:after="0" w:line="240" w:lineRule="auto"/>
        <w:ind w:left="851" w:right="28" w:hanging="425"/>
        <w:jc w:val="both"/>
        <w:rPr>
          <w:rFonts w:ascii="Times New Roman" w:hAnsi="Times New Roman" w:cs="Times New Roman"/>
          <w:sz w:val="24"/>
          <w:szCs w:val="24"/>
        </w:rPr>
      </w:pPr>
      <w:r w:rsidRPr="00284300">
        <w:rPr>
          <w:rFonts w:ascii="Times New Roman" w:hAnsi="Times New Roman" w:cs="Times New Roman"/>
          <w:sz w:val="24"/>
          <w:szCs w:val="24"/>
        </w:rPr>
        <w:t>Spółka cywilna traktowana będzie jako wspólne ubieganie się Wykonawców o</w:t>
      </w:r>
      <w:r w:rsidR="00044FD3">
        <w:rPr>
          <w:rFonts w:ascii="Times New Roman" w:hAnsi="Times New Roman" w:cs="Times New Roman"/>
          <w:sz w:val="24"/>
          <w:szCs w:val="24"/>
        </w:rPr>
        <w:t> </w:t>
      </w:r>
      <w:r w:rsidRPr="00284300">
        <w:rPr>
          <w:rFonts w:ascii="Times New Roman" w:hAnsi="Times New Roman" w:cs="Times New Roman"/>
          <w:sz w:val="24"/>
          <w:szCs w:val="24"/>
        </w:rPr>
        <w:t xml:space="preserve">udzielenie zamówienia publicznego. </w:t>
      </w:r>
    </w:p>
    <w:p w14:paraId="3D6A5CE9" w14:textId="22CB0457" w:rsidR="00284300" w:rsidRPr="00284300" w:rsidRDefault="00284300">
      <w:pPr>
        <w:numPr>
          <w:ilvl w:val="1"/>
          <w:numId w:val="6"/>
        </w:numPr>
        <w:tabs>
          <w:tab w:val="left" w:pos="851"/>
        </w:tabs>
        <w:spacing w:after="0" w:line="240" w:lineRule="auto"/>
        <w:ind w:left="851" w:right="28" w:hanging="425"/>
        <w:jc w:val="both"/>
        <w:rPr>
          <w:rFonts w:ascii="Times New Roman" w:hAnsi="Times New Roman" w:cs="Times New Roman"/>
          <w:sz w:val="24"/>
          <w:szCs w:val="24"/>
        </w:rPr>
      </w:pPr>
      <w:r w:rsidRPr="00284300">
        <w:rPr>
          <w:rFonts w:ascii="Times New Roman" w:hAnsi="Times New Roman" w:cs="Times New Roman"/>
          <w:sz w:val="24"/>
          <w:szCs w:val="24"/>
        </w:rPr>
        <w:t>Wykonawcy wspólnie ubiegający się o udzielenie zamówienia dołączają do oferty oświadczenie,</w:t>
      </w:r>
      <w:r>
        <w:rPr>
          <w:rFonts w:ascii="Times New Roman" w:hAnsi="Times New Roman" w:cs="Times New Roman"/>
          <w:sz w:val="24"/>
          <w:szCs w:val="24"/>
        </w:rPr>
        <w:t xml:space="preserve"> </w:t>
      </w:r>
      <w:r w:rsidRPr="00284300">
        <w:rPr>
          <w:rFonts w:ascii="Times New Roman" w:hAnsi="Times New Roman" w:cs="Times New Roman"/>
          <w:sz w:val="24"/>
          <w:szCs w:val="24"/>
        </w:rPr>
        <w:t xml:space="preserve">z którego wynika, które roboty budowlane wykonają poszczególni </w:t>
      </w:r>
      <w:r w:rsidRPr="00284300">
        <w:rPr>
          <w:rFonts w:ascii="Times New Roman" w:hAnsi="Times New Roman" w:cs="Times New Roman"/>
          <w:sz w:val="24"/>
          <w:szCs w:val="24"/>
        </w:rPr>
        <w:lastRenderedPageBreak/>
        <w:t>wykonawcy. W przypadku gdy ofertę składa spółka cywilna, a pełen zakres prac wykonają wspólnicy wspólnie w ramach umowy spółki oświadczenie powinno potwierdzać ten fakt.</w:t>
      </w:r>
    </w:p>
    <w:p w14:paraId="30E81C03" w14:textId="77777777" w:rsidR="00060951" w:rsidRDefault="00951EBD">
      <w:pPr>
        <w:pStyle w:val="Akapitzlist"/>
        <w:widowControl w:val="0"/>
        <w:numPr>
          <w:ilvl w:val="3"/>
          <w:numId w:val="27"/>
        </w:numPr>
        <w:autoSpaceDN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Wspólny Słownik zamówień CPV</w:t>
      </w:r>
    </w:p>
    <w:p w14:paraId="0E3261C1" w14:textId="007E9581" w:rsidR="00BA7A48" w:rsidRPr="00284300" w:rsidRDefault="00284300" w:rsidP="002D477F">
      <w:pPr>
        <w:pStyle w:val="Style6"/>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426"/>
        <w:jc w:val="both"/>
        <w:rPr>
          <w:rFonts w:ascii="Times New Roman" w:eastAsia="Calibri" w:hAnsi="Times New Roman" w:cs="Times New Roman"/>
          <w:color w:val="000000"/>
        </w:rPr>
      </w:pPr>
      <w:r w:rsidRPr="00284300">
        <w:rPr>
          <w:rFonts w:ascii="Times New Roman" w:eastAsia="Calibri" w:hAnsi="Times New Roman" w:cs="Times New Roman"/>
          <w:color w:val="000000"/>
        </w:rPr>
        <w:t>71520000-9 Usługi nadzoru budowlanego</w:t>
      </w:r>
    </w:p>
    <w:p w14:paraId="49043288" w14:textId="6D08CCFA" w:rsidR="00284300" w:rsidRPr="00284300" w:rsidRDefault="00284300" w:rsidP="002D477F">
      <w:pPr>
        <w:pStyle w:val="Style6"/>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426"/>
        <w:jc w:val="both"/>
        <w:rPr>
          <w:rFonts w:ascii="Times New Roman" w:eastAsia="Calibri" w:hAnsi="Times New Roman" w:cs="Times New Roman"/>
          <w:color w:val="000000"/>
        </w:rPr>
      </w:pPr>
      <w:r w:rsidRPr="00284300">
        <w:rPr>
          <w:rFonts w:ascii="Times New Roman" w:eastAsia="Calibri" w:hAnsi="Times New Roman" w:cs="Times New Roman"/>
          <w:color w:val="000000"/>
        </w:rPr>
        <w:t>71247000-1 Nadzór nad robotami budowlanymi</w:t>
      </w:r>
    </w:p>
    <w:p w14:paraId="307370C4" w14:textId="6A01F6A7" w:rsidR="00284300" w:rsidRPr="00284300" w:rsidRDefault="00284300" w:rsidP="002D477F">
      <w:pPr>
        <w:pStyle w:val="Style6"/>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426"/>
        <w:jc w:val="both"/>
        <w:rPr>
          <w:rFonts w:ascii="Times New Roman" w:eastAsia="Calibri" w:hAnsi="Times New Roman" w:cs="Times New Roman"/>
          <w:color w:val="000000"/>
        </w:rPr>
      </w:pPr>
      <w:r w:rsidRPr="00284300">
        <w:rPr>
          <w:rFonts w:ascii="Times New Roman" w:eastAsia="Calibri" w:hAnsi="Times New Roman" w:cs="Times New Roman"/>
          <w:color w:val="000000"/>
        </w:rPr>
        <w:t>71530000-2 Doradcze usługi budowlane</w:t>
      </w:r>
    </w:p>
    <w:p w14:paraId="77B574AD" w14:textId="2D08457B" w:rsidR="00284300" w:rsidRPr="00284300" w:rsidRDefault="00284300" w:rsidP="002D477F">
      <w:pPr>
        <w:pStyle w:val="Style6"/>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426"/>
        <w:jc w:val="both"/>
        <w:rPr>
          <w:rFonts w:ascii="Times New Roman" w:eastAsia="Calibri" w:hAnsi="Times New Roman" w:cs="Times New Roman"/>
          <w:color w:val="000000"/>
        </w:rPr>
      </w:pPr>
      <w:hyperlink r:id="rId10" w:history="1">
        <w:r w:rsidRPr="00284300">
          <w:rPr>
            <w:rFonts w:ascii="Times New Roman" w:eastAsia="Calibri" w:hAnsi="Times New Roman" w:cs="Times New Roman"/>
            <w:color w:val="000000"/>
          </w:rPr>
          <w:t>71540000-5</w:t>
        </w:r>
      </w:hyperlink>
      <w:r w:rsidRPr="00284300">
        <w:rPr>
          <w:rFonts w:ascii="Times New Roman" w:eastAsia="Calibri" w:hAnsi="Times New Roman" w:cs="Times New Roman"/>
          <w:color w:val="000000"/>
        </w:rPr>
        <w:t xml:space="preserve"> Usługi zarządzania budową</w:t>
      </w:r>
    </w:p>
    <w:p w14:paraId="7E751327" w14:textId="24C33A49" w:rsidR="00284300" w:rsidRPr="00284300" w:rsidRDefault="00284300" w:rsidP="002D477F">
      <w:pPr>
        <w:pStyle w:val="Style6"/>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426"/>
        <w:jc w:val="both"/>
        <w:rPr>
          <w:rFonts w:ascii="Times New Roman" w:eastAsia="Calibri" w:hAnsi="Times New Roman" w:cs="Times New Roman"/>
          <w:color w:val="000000"/>
        </w:rPr>
      </w:pPr>
      <w:hyperlink r:id="rId11" w:history="1">
        <w:r w:rsidRPr="00284300">
          <w:rPr>
            <w:rFonts w:ascii="Times New Roman" w:eastAsia="Calibri" w:hAnsi="Times New Roman" w:cs="Times New Roman"/>
            <w:color w:val="000000"/>
          </w:rPr>
          <w:t>71631300-3</w:t>
        </w:r>
      </w:hyperlink>
      <w:r w:rsidRPr="00284300">
        <w:rPr>
          <w:rFonts w:ascii="Times New Roman" w:eastAsia="Calibri" w:hAnsi="Times New Roman" w:cs="Times New Roman"/>
          <w:color w:val="000000"/>
        </w:rPr>
        <w:t xml:space="preserve"> Usługi technicznego nadzoru budowlanego</w:t>
      </w:r>
    </w:p>
    <w:p w14:paraId="190A59A6" w14:textId="5DCB604C" w:rsidR="00284300" w:rsidRPr="00284300" w:rsidRDefault="00284300" w:rsidP="002D477F">
      <w:pPr>
        <w:pStyle w:val="Style6"/>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426"/>
        <w:jc w:val="both"/>
        <w:rPr>
          <w:rFonts w:ascii="Times New Roman" w:eastAsia="Calibri" w:hAnsi="Times New Roman" w:cs="Times New Roman"/>
          <w:color w:val="000000"/>
        </w:rPr>
      </w:pPr>
      <w:r w:rsidRPr="00284300">
        <w:rPr>
          <w:rFonts w:ascii="Times New Roman" w:eastAsia="Calibri" w:hAnsi="Times New Roman" w:cs="Times New Roman"/>
          <w:color w:val="000000"/>
        </w:rPr>
        <w:t>71700000-5 Usługi nadzoru i kontroli</w:t>
      </w:r>
    </w:p>
    <w:p w14:paraId="6297F47A" w14:textId="4459B9B1" w:rsidR="00284300" w:rsidRPr="00284300" w:rsidRDefault="00284300" w:rsidP="002D477F">
      <w:pPr>
        <w:pStyle w:val="Style6"/>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426"/>
        <w:jc w:val="both"/>
        <w:rPr>
          <w:rFonts w:ascii="Times New Roman" w:eastAsia="Calibri" w:hAnsi="Times New Roman" w:cs="Times New Roman"/>
          <w:color w:val="000000"/>
        </w:rPr>
      </w:pPr>
      <w:r w:rsidRPr="00284300">
        <w:rPr>
          <w:rFonts w:ascii="Times New Roman" w:eastAsia="Calibri" w:hAnsi="Times New Roman" w:cs="Times New Roman"/>
          <w:color w:val="000000"/>
        </w:rPr>
        <w:t>71310000-4 Doradcze usługi inżynieryjne i budowlane</w:t>
      </w:r>
    </w:p>
    <w:p w14:paraId="3BB5DA79" w14:textId="33D75D87" w:rsidR="00284300" w:rsidRPr="00284300" w:rsidRDefault="00284300" w:rsidP="002D477F">
      <w:pPr>
        <w:pStyle w:val="Style6"/>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426"/>
        <w:jc w:val="both"/>
        <w:rPr>
          <w:rFonts w:ascii="Times New Roman" w:eastAsia="Calibri" w:hAnsi="Times New Roman" w:cs="Times New Roman"/>
          <w:color w:val="000000"/>
        </w:rPr>
      </w:pPr>
      <w:r w:rsidRPr="00284300">
        <w:rPr>
          <w:rFonts w:ascii="Times New Roman" w:eastAsia="Calibri" w:hAnsi="Times New Roman" w:cs="Times New Roman"/>
          <w:color w:val="000000"/>
        </w:rPr>
        <w:t>71541000-2 Usługi zarządzania projektem budowlanym</w:t>
      </w:r>
    </w:p>
    <w:p w14:paraId="1D6543B9" w14:textId="41645B05" w:rsidR="00284300" w:rsidRDefault="00284300" w:rsidP="002D477F">
      <w:pPr>
        <w:pStyle w:val="Style6"/>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426"/>
        <w:jc w:val="both"/>
        <w:rPr>
          <w:rFonts w:ascii="Times New Roman" w:eastAsia="Calibri" w:hAnsi="Times New Roman" w:cs="Times New Roman"/>
          <w:color w:val="000000"/>
        </w:rPr>
      </w:pPr>
      <w:r w:rsidRPr="00284300">
        <w:rPr>
          <w:rFonts w:ascii="Times New Roman" w:eastAsia="Calibri" w:hAnsi="Times New Roman" w:cs="Times New Roman"/>
          <w:color w:val="000000"/>
        </w:rPr>
        <w:t>71244000-0 Kalkulacja kosztów, monitoring</w:t>
      </w:r>
    </w:p>
    <w:p w14:paraId="55C4AB75" w14:textId="1C7C7864" w:rsidR="00284300" w:rsidRPr="00E0098A" w:rsidRDefault="002D477F">
      <w:pPr>
        <w:pStyle w:val="Akapitzlist"/>
        <w:widowControl w:val="0"/>
        <w:numPr>
          <w:ilvl w:val="3"/>
          <w:numId w:val="27"/>
        </w:numPr>
        <w:autoSpaceDN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Zamawiający nie dopuszcza składania ofert częściowych. </w:t>
      </w:r>
      <w:r w:rsidR="00284300" w:rsidRPr="00E0098A">
        <w:rPr>
          <w:rFonts w:ascii="Times New Roman" w:hAnsi="Times New Roman" w:cs="Times New Roman"/>
          <w:sz w:val="24"/>
          <w:szCs w:val="24"/>
        </w:rPr>
        <w:t>Niedokonanie podziału zamówienia podyktowane było względami technicznymi, organizacyjnym</w:t>
      </w:r>
      <w:r w:rsidR="00044FD3">
        <w:rPr>
          <w:rFonts w:ascii="Times New Roman" w:hAnsi="Times New Roman" w:cs="Times New Roman"/>
          <w:sz w:val="24"/>
          <w:szCs w:val="24"/>
        </w:rPr>
        <w:t>i</w:t>
      </w:r>
      <w:r w:rsidR="00284300" w:rsidRPr="00E0098A">
        <w:rPr>
          <w:rFonts w:ascii="Times New Roman" w:hAnsi="Times New Roman" w:cs="Times New Roman"/>
          <w:sz w:val="24"/>
          <w:szCs w:val="24"/>
        </w:rPr>
        <w:t xml:space="preserve"> oraz charakterem przedmiotu zamówienia. Usługi będące przedmiotem zamówienia są ze sobą powiązane proceduralnie oraz wynikają z charakteru nadzorującego robót technologicznie ze sobą powiązanych, stąd podział na części byłby bezzasadny, a ponadto:</w:t>
      </w:r>
    </w:p>
    <w:p w14:paraId="74F293D9" w14:textId="77777777" w:rsidR="00284300" w:rsidRPr="00E0098A" w:rsidRDefault="00284300">
      <w:pPr>
        <w:pStyle w:val="Akapitzlist"/>
        <w:numPr>
          <w:ilvl w:val="2"/>
          <w:numId w:val="32"/>
        </w:numPr>
        <w:spacing w:after="0" w:line="240" w:lineRule="auto"/>
        <w:ind w:left="850" w:right="142" w:hanging="425"/>
        <w:jc w:val="both"/>
        <w:rPr>
          <w:rFonts w:ascii="Times New Roman" w:hAnsi="Times New Roman" w:cs="Times New Roman"/>
          <w:color w:val="000000"/>
          <w:sz w:val="24"/>
          <w:szCs w:val="24"/>
        </w:rPr>
      </w:pPr>
      <w:r w:rsidRPr="00E0098A">
        <w:rPr>
          <w:rFonts w:ascii="Times New Roman" w:hAnsi="Times New Roman" w:cs="Times New Roman"/>
          <w:color w:val="000000"/>
          <w:sz w:val="24"/>
          <w:szCs w:val="24"/>
        </w:rPr>
        <w:t>Przedmiot zamówienia został objęty jednym wnioskiem o dofinansowanie,</w:t>
      </w:r>
    </w:p>
    <w:p w14:paraId="191EDEB3" w14:textId="6E235AAF" w:rsidR="00284300" w:rsidRPr="00E0098A" w:rsidRDefault="00284300">
      <w:pPr>
        <w:pStyle w:val="Akapitzlist"/>
        <w:numPr>
          <w:ilvl w:val="2"/>
          <w:numId w:val="32"/>
        </w:numPr>
        <w:spacing w:after="0" w:line="240" w:lineRule="auto"/>
        <w:ind w:left="850" w:right="142" w:hanging="425"/>
        <w:jc w:val="both"/>
        <w:rPr>
          <w:rFonts w:ascii="Times New Roman" w:hAnsi="Times New Roman" w:cs="Times New Roman"/>
          <w:color w:val="000000"/>
          <w:sz w:val="24"/>
          <w:szCs w:val="24"/>
        </w:rPr>
      </w:pPr>
      <w:r w:rsidRPr="00E0098A">
        <w:rPr>
          <w:rFonts w:ascii="Times New Roman" w:hAnsi="Times New Roman" w:cs="Times New Roman"/>
          <w:color w:val="000000"/>
          <w:sz w:val="24"/>
          <w:szCs w:val="24"/>
        </w:rPr>
        <w:t>Przedmiotem zamówienia jest świadczenie usług funkcjonalnie ze sobą związanych. Rozdzielenie usług groziłoby niedającymi się wyeliminować problemami organizacyjnymi związanymi z odpowiedzialnością za poszczególne elementy usług w procesie nadzoru nad realizacja inwestycji</w:t>
      </w:r>
      <w:r w:rsidR="00044FD3">
        <w:rPr>
          <w:rFonts w:ascii="Times New Roman" w:hAnsi="Times New Roman" w:cs="Times New Roman"/>
          <w:color w:val="000000"/>
          <w:sz w:val="24"/>
          <w:szCs w:val="24"/>
        </w:rPr>
        <w:t>.</w:t>
      </w:r>
    </w:p>
    <w:p w14:paraId="50523E09" w14:textId="77777777" w:rsidR="00284300" w:rsidRPr="00E0098A" w:rsidRDefault="00284300">
      <w:pPr>
        <w:pStyle w:val="Akapitzlist"/>
        <w:numPr>
          <w:ilvl w:val="2"/>
          <w:numId w:val="32"/>
        </w:numPr>
        <w:spacing w:after="0" w:line="240" w:lineRule="auto"/>
        <w:ind w:left="850" w:right="142" w:hanging="425"/>
        <w:jc w:val="both"/>
        <w:rPr>
          <w:rFonts w:ascii="Times New Roman" w:hAnsi="Times New Roman" w:cs="Times New Roman"/>
          <w:color w:val="000000"/>
          <w:sz w:val="24"/>
          <w:szCs w:val="24"/>
        </w:rPr>
      </w:pPr>
      <w:r w:rsidRPr="00E0098A">
        <w:rPr>
          <w:rFonts w:ascii="Times New Roman" w:hAnsi="Times New Roman" w:cs="Times New Roman"/>
          <w:color w:val="000000"/>
          <w:sz w:val="24"/>
          <w:szCs w:val="24"/>
        </w:rPr>
        <w:t xml:space="preserve">Podział przedmiotu zamówienia na zadania groziłby znaczącym zwiększeniem kosztów oraz trudnościami technologicznymi wynikającymi z wykonywania przedmiotu zamówienia przez większą liczbę Wykonawców bez możliwości koordynacji tych działań. </w:t>
      </w:r>
    </w:p>
    <w:p w14:paraId="7E22C445" w14:textId="77777777" w:rsidR="00284300" w:rsidRPr="00E0098A" w:rsidRDefault="00284300">
      <w:pPr>
        <w:pStyle w:val="Akapitzlist"/>
        <w:numPr>
          <w:ilvl w:val="2"/>
          <w:numId w:val="32"/>
        </w:numPr>
        <w:spacing w:after="0" w:line="240" w:lineRule="auto"/>
        <w:ind w:left="850" w:right="142" w:hanging="425"/>
        <w:jc w:val="both"/>
        <w:rPr>
          <w:rFonts w:ascii="Times New Roman" w:hAnsi="Times New Roman" w:cs="Times New Roman"/>
          <w:sz w:val="24"/>
          <w:szCs w:val="24"/>
        </w:rPr>
      </w:pPr>
      <w:r w:rsidRPr="00E0098A">
        <w:rPr>
          <w:rFonts w:ascii="Times New Roman" w:hAnsi="Times New Roman" w:cs="Times New Roman"/>
          <w:color w:val="000000" w:themeColor="text1"/>
          <w:sz w:val="24"/>
          <w:szCs w:val="24"/>
        </w:rPr>
        <w:t>Ponadto ewentualny podział zamówienia na części spowodowałby nadmierne trudności techniczne oraz ryzyko nienależytego wykonania przedmiotowego zamówienia wskutek konieczności wykonania dodatkowego świadczenia, polegającego na koordynacji działań różnych wykonawców realizujących poszczególne części zamówienia. Nierozdzielenie zadania przyczyni się do lepszej organizacji prac, sprawniejszej koordynacji nadzoru, a dodatkowo pozwoli otrzymać jedną gwarancję wykonania na całość robót.</w:t>
      </w:r>
    </w:p>
    <w:p w14:paraId="58DE8A5D" w14:textId="68A89D37" w:rsidR="00284300" w:rsidRPr="00E0098A" w:rsidRDefault="00284300">
      <w:pPr>
        <w:pStyle w:val="Akapitzlist"/>
        <w:numPr>
          <w:ilvl w:val="2"/>
          <w:numId w:val="32"/>
        </w:numPr>
        <w:spacing w:after="0" w:line="240" w:lineRule="auto"/>
        <w:ind w:left="850" w:right="142" w:hanging="425"/>
        <w:jc w:val="both"/>
        <w:rPr>
          <w:rFonts w:ascii="Times New Roman" w:hAnsi="Times New Roman" w:cs="Times New Roman"/>
          <w:color w:val="000000" w:themeColor="text1"/>
          <w:sz w:val="24"/>
          <w:szCs w:val="24"/>
        </w:rPr>
      </w:pPr>
      <w:r w:rsidRPr="00E0098A">
        <w:rPr>
          <w:rFonts w:ascii="Times New Roman" w:hAnsi="Times New Roman" w:cs="Times New Roman"/>
          <w:color w:val="000000" w:themeColor="text1"/>
          <w:sz w:val="24"/>
          <w:szCs w:val="24"/>
        </w:rPr>
        <w:t>Reasumując, Zamawiający nie dokonał podziału zamówienia na części ze względu na to, że podział taki groziłby nadmiernymi trudnościami technicznymi oraz nadmiernymi dodatkowymi kosztami wykonania zamówienia. Potrzeba skoordynowania działań różnych wykonawców realizujących poszczególne części zamówienia mogłaby poważnie zagrozić właściwemu wykonaniu zamówienia.</w:t>
      </w:r>
    </w:p>
    <w:p w14:paraId="6F6CC6D5" w14:textId="77777777" w:rsidR="00060951" w:rsidRDefault="00951EBD">
      <w:pPr>
        <w:pStyle w:val="Akapitzlist"/>
        <w:widowControl w:val="0"/>
        <w:numPr>
          <w:ilvl w:val="3"/>
          <w:numId w:val="27"/>
        </w:numPr>
        <w:autoSpaceDN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Zamawiający nie wymaga ani nie dopuszcza możliwości składania ofert wariantowych.</w:t>
      </w:r>
    </w:p>
    <w:p w14:paraId="3B14C427" w14:textId="77777777" w:rsidR="00060951" w:rsidRDefault="00951EBD">
      <w:pPr>
        <w:pStyle w:val="Akapitzlist"/>
        <w:widowControl w:val="0"/>
        <w:numPr>
          <w:ilvl w:val="3"/>
          <w:numId w:val="27"/>
        </w:numPr>
        <w:autoSpaceDN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Rozliczenia pomiędzy Zamawiającym, a przyszłymi Wykonawcami zamówienia odbywać się będą w złotych polskich. Zamawiający nie przewiduje rozliczeń w walutach obcych.</w:t>
      </w:r>
    </w:p>
    <w:p w14:paraId="26B5DFDD" w14:textId="77777777" w:rsidR="00060951" w:rsidRDefault="00951EBD">
      <w:pPr>
        <w:pStyle w:val="Akapitzlist"/>
        <w:widowControl w:val="0"/>
        <w:numPr>
          <w:ilvl w:val="3"/>
          <w:numId w:val="27"/>
        </w:numPr>
        <w:autoSpaceDN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Zamawiający nie przewiduje udzielania zamówienia na podstawie art. 214 ust.1 pkt 7 </w:t>
      </w:r>
      <w:proofErr w:type="spellStart"/>
      <w:r>
        <w:rPr>
          <w:rFonts w:ascii="Times New Roman" w:hAnsi="Times New Roman" w:cs="Times New Roman"/>
          <w:sz w:val="24"/>
          <w:szCs w:val="24"/>
        </w:rPr>
        <w:t>Pzp</w:t>
      </w:r>
      <w:proofErr w:type="spellEnd"/>
      <w:r>
        <w:rPr>
          <w:rFonts w:ascii="Times New Roman" w:hAnsi="Times New Roman" w:cs="Times New Roman"/>
          <w:sz w:val="24"/>
          <w:szCs w:val="24"/>
        </w:rPr>
        <w:t>.</w:t>
      </w:r>
    </w:p>
    <w:p w14:paraId="2A59F701" w14:textId="77777777" w:rsidR="00060951" w:rsidRDefault="00951EBD">
      <w:pPr>
        <w:pStyle w:val="Akapitzlist"/>
        <w:widowControl w:val="0"/>
        <w:numPr>
          <w:ilvl w:val="3"/>
          <w:numId w:val="27"/>
        </w:numPr>
        <w:autoSpaceDN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Przedmiotem niniejszego postępowania nie jest zawarcie umowy ramowej.</w:t>
      </w:r>
    </w:p>
    <w:p w14:paraId="5865B369" w14:textId="77777777" w:rsidR="00060951" w:rsidRDefault="00951EBD">
      <w:pPr>
        <w:pStyle w:val="Akapitzlist"/>
        <w:widowControl w:val="0"/>
        <w:numPr>
          <w:ilvl w:val="3"/>
          <w:numId w:val="27"/>
        </w:numPr>
        <w:autoSpaceDN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Zamawiający nie przewiduje aukcji elektronicznej.</w:t>
      </w:r>
    </w:p>
    <w:p w14:paraId="50A09903" w14:textId="77777777" w:rsidR="00060951" w:rsidRDefault="00951EBD">
      <w:pPr>
        <w:pStyle w:val="Akapitzlist"/>
        <w:widowControl w:val="0"/>
        <w:numPr>
          <w:ilvl w:val="3"/>
          <w:numId w:val="27"/>
        </w:numPr>
        <w:autoSpaceDN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Zamawiający nie wymaga ani nie przewiduje możliwości złożenia oferty w postaci katalogów elektronicznych lub dołączenia katalogów elektronicznych do oferty.</w:t>
      </w:r>
    </w:p>
    <w:p w14:paraId="011EA13A" w14:textId="0EAA2233" w:rsidR="00E0098A" w:rsidRPr="006E4CB2" w:rsidRDefault="00E0098A">
      <w:pPr>
        <w:pStyle w:val="Akapitzlist"/>
        <w:widowControl w:val="0"/>
        <w:numPr>
          <w:ilvl w:val="3"/>
          <w:numId w:val="27"/>
        </w:numPr>
        <w:autoSpaceDN w:val="0"/>
        <w:spacing w:after="0" w:line="240" w:lineRule="auto"/>
        <w:ind w:left="426" w:hanging="426"/>
        <w:jc w:val="both"/>
        <w:rPr>
          <w:rFonts w:ascii="Times New Roman" w:hAnsi="Times New Roman" w:cs="Times New Roman"/>
          <w:sz w:val="24"/>
          <w:szCs w:val="24"/>
        </w:rPr>
      </w:pPr>
      <w:r w:rsidRPr="006E4CB2">
        <w:rPr>
          <w:rFonts w:ascii="Times New Roman" w:hAnsi="Times New Roman" w:cs="Times New Roman"/>
          <w:sz w:val="24"/>
          <w:szCs w:val="24"/>
        </w:rPr>
        <w:t>Zamawiający informuje, iż zamówienie jest dofinansowane ze środków zewnętrznych przyznanych decyzją Ministra Finansów nr MF/FG6.4143.25.33.2023.ZF.134 z dnia 12</w:t>
      </w:r>
      <w:r w:rsidR="006E4CB2">
        <w:rPr>
          <w:rFonts w:ascii="Times New Roman" w:hAnsi="Times New Roman" w:cs="Times New Roman"/>
          <w:sz w:val="24"/>
          <w:szCs w:val="24"/>
        </w:rPr>
        <w:t> </w:t>
      </w:r>
      <w:r w:rsidRPr="006E4CB2">
        <w:rPr>
          <w:rFonts w:ascii="Times New Roman" w:hAnsi="Times New Roman" w:cs="Times New Roman"/>
          <w:sz w:val="24"/>
          <w:szCs w:val="24"/>
        </w:rPr>
        <w:t xml:space="preserve">października 2023r. o zapewnieniu finansowania wydatków wydana na podstawie art. </w:t>
      </w:r>
      <w:r w:rsidRPr="006E4CB2">
        <w:rPr>
          <w:rFonts w:ascii="Times New Roman" w:hAnsi="Times New Roman" w:cs="Times New Roman"/>
          <w:sz w:val="24"/>
          <w:szCs w:val="24"/>
        </w:rPr>
        <w:lastRenderedPageBreak/>
        <w:t>153 ust.1 pkt 2 ustawy z dnia 27 sierpnia 2009r. o finansach publicznych</w:t>
      </w:r>
      <w:r w:rsidR="00044FD3">
        <w:rPr>
          <w:rFonts w:ascii="Times New Roman" w:hAnsi="Times New Roman" w:cs="Times New Roman"/>
          <w:sz w:val="24"/>
          <w:szCs w:val="24"/>
        </w:rPr>
        <w:t xml:space="preserve"> </w:t>
      </w:r>
      <w:r w:rsidRPr="006E4CB2">
        <w:rPr>
          <w:rFonts w:ascii="Times New Roman" w:hAnsi="Times New Roman" w:cs="Times New Roman"/>
          <w:sz w:val="24"/>
          <w:szCs w:val="24"/>
        </w:rPr>
        <w:t>(Dz.U. z 2023r. poz.1270 z</w:t>
      </w:r>
      <w:r w:rsidR="00044FD3">
        <w:rPr>
          <w:rFonts w:ascii="Times New Roman" w:hAnsi="Times New Roman" w:cs="Times New Roman"/>
          <w:sz w:val="24"/>
          <w:szCs w:val="24"/>
        </w:rPr>
        <w:t xml:space="preserve">e </w:t>
      </w:r>
      <w:r w:rsidRPr="006E4CB2">
        <w:rPr>
          <w:rFonts w:ascii="Times New Roman" w:hAnsi="Times New Roman" w:cs="Times New Roman"/>
          <w:sz w:val="24"/>
          <w:szCs w:val="24"/>
        </w:rPr>
        <w:t>zm.)</w:t>
      </w:r>
    </w:p>
    <w:tbl>
      <w:tblPr>
        <w:tblStyle w:val="Tabela-Siatka"/>
        <w:tblW w:w="9212" w:type="dxa"/>
        <w:tblLook w:val="04A0" w:firstRow="1" w:lastRow="0" w:firstColumn="1" w:lastColumn="0" w:noHBand="0" w:noVBand="1"/>
      </w:tblPr>
      <w:tblGrid>
        <w:gridCol w:w="9212"/>
      </w:tblGrid>
      <w:tr w:rsidR="00060951" w14:paraId="6F45EE87" w14:textId="77777777">
        <w:tc>
          <w:tcPr>
            <w:tcW w:w="9212" w:type="dxa"/>
            <w:shd w:val="clear" w:color="auto" w:fill="BFBFBF" w:themeFill="background1" w:themeFillShade="BF"/>
          </w:tcPr>
          <w:p w14:paraId="3C1AE813"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 Termin wykonania zamówienia</w:t>
            </w:r>
          </w:p>
        </w:tc>
      </w:tr>
    </w:tbl>
    <w:p w14:paraId="68DC91C6" w14:textId="1A686374" w:rsidR="00060951" w:rsidRDefault="00951EBD">
      <w:pPr>
        <w:pStyle w:val="NormalnyWeb"/>
        <w:spacing w:before="0" w:after="0"/>
        <w:rPr>
          <w:sz w:val="24"/>
          <w:szCs w:val="24"/>
        </w:rPr>
      </w:pPr>
      <w:r w:rsidRPr="0060711D">
        <w:rPr>
          <w:sz w:val="24"/>
          <w:szCs w:val="24"/>
        </w:rPr>
        <w:t xml:space="preserve">Termin wykonania zamówienia: </w:t>
      </w:r>
      <w:r w:rsidR="00E0098A">
        <w:rPr>
          <w:sz w:val="24"/>
          <w:szCs w:val="24"/>
        </w:rPr>
        <w:t>do 30.06.202</w:t>
      </w:r>
      <w:r w:rsidR="00EA2CE4">
        <w:rPr>
          <w:sz w:val="24"/>
          <w:szCs w:val="24"/>
        </w:rPr>
        <w:t>6</w:t>
      </w:r>
      <w:r w:rsidR="00E0098A">
        <w:rPr>
          <w:sz w:val="24"/>
          <w:szCs w:val="24"/>
        </w:rPr>
        <w:t>r.</w:t>
      </w:r>
    </w:p>
    <w:tbl>
      <w:tblPr>
        <w:tblStyle w:val="Tabela-Siatka"/>
        <w:tblW w:w="9212" w:type="dxa"/>
        <w:tblLook w:val="04A0" w:firstRow="1" w:lastRow="0" w:firstColumn="1" w:lastColumn="0" w:noHBand="0" w:noVBand="1"/>
      </w:tblPr>
      <w:tblGrid>
        <w:gridCol w:w="9212"/>
      </w:tblGrid>
      <w:tr w:rsidR="00060951" w14:paraId="27756022" w14:textId="77777777">
        <w:tc>
          <w:tcPr>
            <w:tcW w:w="9212" w:type="dxa"/>
            <w:shd w:val="clear" w:color="auto" w:fill="BFBFBF" w:themeFill="background1" w:themeFillShade="BF"/>
          </w:tcPr>
          <w:p w14:paraId="70D145F3"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 Projektowane postanowienia umowy w sprawie zamówienia publicznego, które zostaną wprowadzone do treści tej umowy</w:t>
            </w:r>
          </w:p>
        </w:tc>
      </w:tr>
    </w:tbl>
    <w:p w14:paraId="5CF5BEB5" w14:textId="6ACA2394" w:rsidR="00060951" w:rsidRDefault="00951EBD">
      <w:pPr>
        <w:pStyle w:val="Tekstpodstawowy1"/>
        <w:spacing w:after="0"/>
      </w:pPr>
      <w:r>
        <w:t>Postanowienia umowy zawarto w projekcie umo</w:t>
      </w:r>
      <w:r w:rsidR="004D4A31">
        <w:t xml:space="preserve">wy, który stanowi </w:t>
      </w:r>
      <w:r w:rsidR="004D4A31" w:rsidRPr="00BD6EB3">
        <w:t xml:space="preserve">Załącznik nr </w:t>
      </w:r>
      <w:r w:rsidR="00E0098A">
        <w:t>6</w:t>
      </w:r>
      <w:r w:rsidRPr="00BD6EB3">
        <w:t xml:space="preserve"> do</w:t>
      </w:r>
      <w:r>
        <w:t xml:space="preserve"> SWZ.</w:t>
      </w:r>
    </w:p>
    <w:tbl>
      <w:tblPr>
        <w:tblStyle w:val="Tabela-Siatka"/>
        <w:tblW w:w="9212" w:type="dxa"/>
        <w:tblLook w:val="04A0" w:firstRow="1" w:lastRow="0" w:firstColumn="1" w:lastColumn="0" w:noHBand="0" w:noVBand="1"/>
      </w:tblPr>
      <w:tblGrid>
        <w:gridCol w:w="9212"/>
      </w:tblGrid>
      <w:tr w:rsidR="00060951" w14:paraId="171036C7" w14:textId="77777777">
        <w:tc>
          <w:tcPr>
            <w:tcW w:w="9212" w:type="dxa"/>
            <w:shd w:val="clear" w:color="auto" w:fill="BFBFBF" w:themeFill="background1" w:themeFillShade="BF"/>
          </w:tcPr>
          <w:p w14:paraId="5AA21519"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 Informacje o środkach komunikacji elektronicznej, przy użyciu których zamawiający będzie komunikował się z wykonawcami, oraz informacje o wymaganiach technicznych i organizacyjnych sporządzania, wysyłania i odbierania korespondencji elektronicznej</w:t>
            </w:r>
          </w:p>
        </w:tc>
      </w:tr>
    </w:tbl>
    <w:p w14:paraId="78D93BAC" w14:textId="292B7E78" w:rsidR="002F7054" w:rsidRPr="002F7054" w:rsidRDefault="002F7054">
      <w:pPr>
        <w:pStyle w:val="Tekstpodstawowy1"/>
        <w:numPr>
          <w:ilvl w:val="1"/>
          <w:numId w:val="19"/>
        </w:numPr>
        <w:spacing w:after="0"/>
        <w:ind w:left="426" w:hanging="426"/>
      </w:pPr>
      <w:r w:rsidRPr="002F7054">
        <w:t>Komunikacja w postępowaniu o udzielenie zamówienia w tym składanie ofert, wymiana informacji oraz przekazywanie dokumentów lub oświadczeń między zamawiającym a</w:t>
      </w:r>
      <w:r>
        <w:t> </w:t>
      </w:r>
      <w:r w:rsidRPr="002F7054">
        <w:t xml:space="preserve">wykonawcą, z uwzględnieniem wyjątków określonych w ustawie </w:t>
      </w:r>
      <w:proofErr w:type="spellStart"/>
      <w:r w:rsidRPr="002F7054">
        <w:t>Pzp</w:t>
      </w:r>
      <w:proofErr w:type="spellEnd"/>
      <w:r w:rsidRPr="002F7054">
        <w:t>, odbywa się przy użyciu środków komunikacji elektronicznej. Poprzez środki komunikacji elektronicznej rozumie się środki komunikacji elektronicznej zdefiniowane w ustawie z dnia 18 lipca 2002 r. o świadczeniu usług drogą elektroniczną.</w:t>
      </w:r>
    </w:p>
    <w:p w14:paraId="40D31E4F" w14:textId="10644CEA" w:rsidR="002F7054" w:rsidRPr="002F7054" w:rsidRDefault="002F7054">
      <w:pPr>
        <w:pStyle w:val="Tekstpodstawowy1"/>
        <w:numPr>
          <w:ilvl w:val="1"/>
          <w:numId w:val="19"/>
        </w:numPr>
        <w:spacing w:after="0"/>
        <w:ind w:left="426" w:hanging="426"/>
      </w:pPr>
      <w:r w:rsidRPr="002F7054">
        <w:t xml:space="preserve">Postępowanie prowadzone jest w języku polskim za pośrednictwem Platformy </w:t>
      </w:r>
      <w:r w:rsidR="00044FD3">
        <w:t xml:space="preserve">                       </w:t>
      </w:r>
      <w:r w:rsidRPr="002F7054">
        <w:t xml:space="preserve">e-Zamówienia, która jest dostępna pod adresem </w:t>
      </w:r>
      <w:hyperlink r:id="rId12" w:history="1">
        <w:r w:rsidRPr="002F7054">
          <w:t>https://ezamowienia.gov.pl</w:t>
        </w:r>
      </w:hyperlink>
      <w:r w:rsidR="00044FD3">
        <w:t>.</w:t>
      </w:r>
    </w:p>
    <w:p w14:paraId="7E3E9B08" w14:textId="1DE85779" w:rsidR="002F7054" w:rsidRPr="002F7054" w:rsidRDefault="002F7054">
      <w:pPr>
        <w:pStyle w:val="Tekstpodstawowy1"/>
        <w:numPr>
          <w:ilvl w:val="1"/>
          <w:numId w:val="19"/>
        </w:numPr>
        <w:spacing w:after="0"/>
        <w:ind w:left="426" w:hanging="426"/>
      </w:pPr>
      <w:r w:rsidRPr="002F7054">
        <w:t xml:space="preserve">Adres strony internetowej prowadzonego postępowania (link prowadzący bezpośrednio do widoku postępowania na Platformie e-Zamówienia): </w:t>
      </w:r>
      <w:r w:rsidR="00885BED" w:rsidRPr="00885BED">
        <w:t>https://ezamowienia.gov.pl/mp-client/search/list/ocds-148610-a415c8e0-b69f-4530-96c3-8d7601c86032</w:t>
      </w:r>
      <w:r w:rsidR="00885BED">
        <w:t>.</w:t>
      </w:r>
    </w:p>
    <w:p w14:paraId="059372D2" w14:textId="594FDF5B" w:rsidR="002F7054" w:rsidRPr="002F7054" w:rsidRDefault="002F7054">
      <w:pPr>
        <w:pStyle w:val="Tekstpodstawowy1"/>
        <w:numPr>
          <w:ilvl w:val="1"/>
          <w:numId w:val="19"/>
        </w:numPr>
        <w:spacing w:after="0"/>
        <w:ind w:left="426" w:hanging="426"/>
      </w:pPr>
      <w:r w:rsidRPr="002F7054">
        <w:t xml:space="preserve">Identyfikator (ID) postępowania na Platformie e-Zamówienia: </w:t>
      </w:r>
      <w:r w:rsidR="00DB346F" w:rsidRPr="00DB346F">
        <w:t>ocds-148610-a415c8e0-b69f-4530-96c3-8d7601c86032</w:t>
      </w:r>
      <w:r w:rsidR="00DB346F">
        <w:t>.</w:t>
      </w:r>
    </w:p>
    <w:p w14:paraId="04A88835" w14:textId="77777777" w:rsidR="002F7054" w:rsidRPr="002F7054" w:rsidRDefault="002F7054">
      <w:pPr>
        <w:pStyle w:val="Tekstpodstawowy1"/>
        <w:numPr>
          <w:ilvl w:val="1"/>
          <w:numId w:val="19"/>
        </w:numPr>
        <w:spacing w:after="0"/>
        <w:ind w:left="426" w:hanging="426"/>
      </w:pPr>
      <w:r w:rsidRPr="002F7054">
        <w:t>Postępowanie można wyszukać również ze strony głównej Platformy e-Zamówienia (przycisk „Przeglądaj postępowania/konkursy”).</w:t>
      </w:r>
    </w:p>
    <w:p w14:paraId="507E0948" w14:textId="77777777" w:rsidR="002F7054" w:rsidRPr="002F7054" w:rsidRDefault="002F7054">
      <w:pPr>
        <w:pStyle w:val="Tekstpodstawowy1"/>
        <w:numPr>
          <w:ilvl w:val="1"/>
          <w:numId w:val="19"/>
        </w:numPr>
        <w:spacing w:after="0"/>
        <w:ind w:left="426" w:hanging="426"/>
      </w:pPr>
      <w:r w:rsidRPr="002F7054">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3" w:history="1">
        <w:r w:rsidRPr="002F7054">
          <w:t>https://ezamowienia.gov.pl</w:t>
        </w:r>
      </w:hyperlink>
      <w:r w:rsidRPr="002F7054">
        <w:t xml:space="preserve"> oraz informacje zamieszczone w zakładce „Centrum Pomocy”. </w:t>
      </w:r>
    </w:p>
    <w:p w14:paraId="0E36F98F" w14:textId="77777777" w:rsidR="002F7054" w:rsidRPr="002F7054" w:rsidRDefault="002F7054">
      <w:pPr>
        <w:pStyle w:val="Tekstpodstawowy1"/>
        <w:numPr>
          <w:ilvl w:val="1"/>
          <w:numId w:val="19"/>
        </w:numPr>
        <w:spacing w:after="0"/>
        <w:ind w:left="426" w:hanging="426"/>
      </w:pPr>
      <w:r w:rsidRPr="002F7054">
        <w:t xml:space="preserve">Przeglądanie i pobieranie publicznej treści dokumentacji postępowania nie wymaga posiadania konta na Platformie e-Zamówienia ani logowania. </w:t>
      </w:r>
    </w:p>
    <w:p w14:paraId="6E1093BA" w14:textId="7AF362FF" w:rsidR="002F7054" w:rsidRPr="002F7054" w:rsidRDefault="002F7054">
      <w:pPr>
        <w:pStyle w:val="Tekstpodstawowy1"/>
        <w:numPr>
          <w:ilvl w:val="1"/>
          <w:numId w:val="19"/>
        </w:numPr>
        <w:spacing w:after="0"/>
        <w:ind w:left="426" w:hanging="426"/>
      </w:pPr>
      <w:r w:rsidRPr="002F7054">
        <w:t xml:space="preserve">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2F7054">
        <w:t>Pzp</w:t>
      </w:r>
      <w:proofErr w:type="spellEnd"/>
      <w:r w:rsidRPr="002F7054">
        <w:t xml:space="preserve"> lub rozporządzeniem Prezesa Rady Ministrów w sprawie wymagań dla dokumentów elektronicznych opatrzone kwalifikowanym podpisem elektronicznym, mogą być opatrzone, zgodnie z wyborem wykonawcy/wykonawcy wspólnie ubiegającego się o</w:t>
      </w:r>
      <w:r w:rsidR="00044FD3">
        <w:t> </w:t>
      </w:r>
      <w:r w:rsidRPr="002F7054">
        <w:t>udzielenie zamówienia/podmiotu udostępniającego zasoby, podpisem zewnętrznym lub wewnętrznym. W zależności od rodzaju podpisu i jego typu (zewnętrzny, wewnętrzny) dodaje się do przesyłanej wiadomości uprzednio podpisane dokumenty wraz z</w:t>
      </w:r>
      <w:r w:rsidR="00044FD3">
        <w:t> </w:t>
      </w:r>
      <w:r w:rsidRPr="002F7054">
        <w:t xml:space="preserve">wygenerowanym plikiem podpisu (typ zewnętrzny) lub dokument z wszytym podpisem (typ wewnętrzny). </w:t>
      </w:r>
    </w:p>
    <w:p w14:paraId="0D0029EE" w14:textId="77777777" w:rsidR="002F7054" w:rsidRPr="002F7054" w:rsidRDefault="002F7054">
      <w:pPr>
        <w:pStyle w:val="Tekstpodstawowy1"/>
        <w:numPr>
          <w:ilvl w:val="1"/>
          <w:numId w:val="19"/>
        </w:numPr>
        <w:spacing w:after="0"/>
        <w:ind w:left="426" w:hanging="426"/>
      </w:pPr>
      <w:r w:rsidRPr="002F7054">
        <w:lastRenderedPageBreak/>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5A553D8A" w14:textId="77777777" w:rsidR="002F7054" w:rsidRPr="002F7054" w:rsidRDefault="002F7054">
      <w:pPr>
        <w:pStyle w:val="Tekstpodstawowy1"/>
        <w:numPr>
          <w:ilvl w:val="1"/>
          <w:numId w:val="19"/>
        </w:numPr>
        <w:spacing w:after="0"/>
        <w:ind w:left="426" w:hanging="426"/>
      </w:pPr>
      <w:r w:rsidRPr="002F7054">
        <w:t xml:space="preserve">Maksymalny rozmiar plików przesyłanych za pośrednictwem „Formularzy do komunikacji” wynosi 150 MB (wielkość ta dotyczy plików przesyłanych jako załączniki do jednego formularza). </w:t>
      </w:r>
    </w:p>
    <w:p w14:paraId="1326CC2D" w14:textId="4478167E" w:rsidR="002F7054" w:rsidRPr="002F7054" w:rsidRDefault="002F7054">
      <w:pPr>
        <w:pStyle w:val="Tekstpodstawowy1"/>
        <w:numPr>
          <w:ilvl w:val="1"/>
          <w:numId w:val="19"/>
        </w:numPr>
        <w:spacing w:after="0"/>
        <w:ind w:left="426" w:hanging="426"/>
      </w:pPr>
      <w:r w:rsidRPr="002F7054">
        <w:t>Minimalne wymagania techniczne dotyczące sprzętu używanego w celu korzystania z</w:t>
      </w:r>
      <w:r>
        <w:t> </w:t>
      </w:r>
      <w:r w:rsidRPr="002F7054">
        <w:t xml:space="preserve">usług Platformy e-Zamówienia oraz informacje dotyczące specyfikacji połączenia określa Regulamin Platformy e-Zamówienia. </w:t>
      </w:r>
    </w:p>
    <w:p w14:paraId="5273832F" w14:textId="7AD2993C" w:rsidR="002F7054" w:rsidRPr="002F7054" w:rsidRDefault="002F7054">
      <w:pPr>
        <w:pStyle w:val="Tekstpodstawowy1"/>
        <w:numPr>
          <w:ilvl w:val="1"/>
          <w:numId w:val="19"/>
        </w:numPr>
        <w:spacing w:after="0"/>
        <w:ind w:left="426" w:hanging="426"/>
      </w:pPr>
      <w:r w:rsidRPr="002F7054">
        <w:t xml:space="preserve">W przypadku problemów technicznych i awarii związanych z funkcjonowaniem Platformy e-Zamówienia użytkownicy mogą skorzystać ze wsparcia technicznego dostępnego poprzez formularz udostępniony na stronie internetowej </w:t>
      </w:r>
      <w:hyperlink r:id="rId14" w:history="1">
        <w:r w:rsidRPr="002F7054">
          <w:t>https://ezamowienia.gov.pl</w:t>
        </w:r>
      </w:hyperlink>
      <w:r w:rsidRPr="002F7054">
        <w:t xml:space="preserve"> w</w:t>
      </w:r>
      <w:r>
        <w:t> </w:t>
      </w:r>
      <w:r w:rsidRPr="002F7054">
        <w:t xml:space="preserve">zakładce „Zgłoś problem”. </w:t>
      </w:r>
    </w:p>
    <w:p w14:paraId="26A1F212" w14:textId="256E6262" w:rsidR="002F7054" w:rsidRPr="002F7054" w:rsidRDefault="002F7054">
      <w:pPr>
        <w:pStyle w:val="Tekstpodstawowy1"/>
        <w:numPr>
          <w:ilvl w:val="1"/>
          <w:numId w:val="19"/>
        </w:numPr>
        <w:spacing w:after="0"/>
        <w:ind w:left="426" w:hanging="426"/>
      </w:pPr>
      <w:r w:rsidRPr="002F7054">
        <w:t>W szczególnie uzasadnionych przypadkach uniemożliwiających komunikację Wykonawcy</w:t>
      </w:r>
      <w:r>
        <w:t xml:space="preserve"> </w:t>
      </w:r>
      <w:r w:rsidRPr="002F7054">
        <w:t xml:space="preserve">i Zamawiającego za pośrednictwem Platformy e-Zamówienia, Zamawiający dopuszcza komunikację za pomocą poczty elektronicznej na adres e-mail: </w:t>
      </w:r>
      <w:hyperlink r:id="rId15" w:history="1">
        <w:r w:rsidRPr="002F7054">
          <w:rPr>
            <w:rStyle w:val="Hipercze"/>
            <w:color w:val="auto"/>
            <w:u w:val="none"/>
          </w:rPr>
          <w:t>zam_pub@powiat.wielun.pl</w:t>
        </w:r>
      </w:hyperlink>
      <w:r w:rsidRPr="002F7054">
        <w:t xml:space="preserve"> (nie dotyczy składania ofert/wniosków o dopuszczenie do udziału w postępowaniu).</w:t>
      </w:r>
    </w:p>
    <w:p w14:paraId="0959800E" w14:textId="77777777" w:rsidR="004D4A31" w:rsidRDefault="004D4A31">
      <w:pPr>
        <w:pStyle w:val="Tekstpodstawowy1"/>
        <w:numPr>
          <w:ilvl w:val="1"/>
          <w:numId w:val="19"/>
        </w:numPr>
        <w:spacing w:after="0"/>
        <w:ind w:left="426" w:hanging="426"/>
      </w:pPr>
      <w:r>
        <w:t>Wykonawca może zwrócić się do Zamawiającego o wyjaśnienia dotyczące wszelkich wątpliwości związanych z SWZ, przedmiotem zamówienia, sposobem przygotowania i złożenia oferty.</w:t>
      </w:r>
    </w:p>
    <w:p w14:paraId="49925CF9" w14:textId="77777777" w:rsidR="004D4A31" w:rsidRDefault="004D4A31">
      <w:pPr>
        <w:pStyle w:val="Tekstpodstawowy1"/>
        <w:numPr>
          <w:ilvl w:val="1"/>
          <w:numId w:val="19"/>
        </w:numPr>
        <w:spacing w:after="0"/>
        <w:ind w:left="426" w:hanging="426"/>
      </w:pPr>
      <w:r>
        <w:t xml:space="preserve">Zamawiający udzieli wyjaśnień zgodnie z art. 284 ustawy </w:t>
      </w:r>
      <w:proofErr w:type="spellStart"/>
      <w:r>
        <w:t>Pzp</w:t>
      </w:r>
      <w:proofErr w:type="spellEnd"/>
      <w:r>
        <w:t>.</w:t>
      </w:r>
    </w:p>
    <w:p w14:paraId="0F0585AA" w14:textId="77777777" w:rsidR="004D4A31" w:rsidRDefault="004D4A31">
      <w:pPr>
        <w:pStyle w:val="Tekstpodstawowy1"/>
        <w:numPr>
          <w:ilvl w:val="1"/>
          <w:numId w:val="19"/>
        </w:numPr>
        <w:spacing w:after="0"/>
        <w:ind w:left="426" w:hanging="426"/>
      </w:pPr>
      <w:r>
        <w:t>Zamawiający umieści wyjaśnienia bez ujawnienia źródeł zapytania.</w:t>
      </w:r>
    </w:p>
    <w:p w14:paraId="61E58FFD" w14:textId="77777777" w:rsidR="004D4A31" w:rsidRDefault="004D4A31">
      <w:pPr>
        <w:pStyle w:val="Tekstpodstawowy1"/>
        <w:numPr>
          <w:ilvl w:val="1"/>
          <w:numId w:val="19"/>
        </w:numPr>
        <w:spacing w:after="0"/>
        <w:ind w:left="426" w:hanging="426"/>
      </w:pPr>
      <w:r>
        <w:t>W uzasadnionych przypadkach Zamawiający może przed upływem terminu składania ofert zmienić treść SWZ.</w:t>
      </w:r>
    </w:p>
    <w:p w14:paraId="3ED1D6D2" w14:textId="77777777" w:rsidR="004D4A31" w:rsidRDefault="004D4A31">
      <w:pPr>
        <w:pStyle w:val="Tekstpodstawowy1"/>
        <w:numPr>
          <w:ilvl w:val="1"/>
          <w:numId w:val="19"/>
        </w:numPr>
        <w:spacing w:after="0"/>
        <w:ind w:left="426" w:hanging="426"/>
      </w:pPr>
      <w:r>
        <w:t>Zamawiający nie udziela ustnych i telefonicznych informacji, wyjaśnień czy odpowiedzi na kierowane do Zamawiającego zapytania w sprawach wymagających zachowania pisemności postępowania.</w:t>
      </w:r>
    </w:p>
    <w:p w14:paraId="132AFE13" w14:textId="77777777" w:rsidR="004D4A31" w:rsidRDefault="004D4A31">
      <w:pPr>
        <w:pStyle w:val="Tekstpodstawowy1"/>
        <w:numPr>
          <w:ilvl w:val="1"/>
          <w:numId w:val="19"/>
        </w:numPr>
        <w:spacing w:after="0"/>
        <w:ind w:left="426" w:hanging="426"/>
      </w:pPr>
      <w:r>
        <w:t>Zamawiający nie organizuje zebrania uczestników postępowania.</w:t>
      </w:r>
    </w:p>
    <w:tbl>
      <w:tblPr>
        <w:tblStyle w:val="Tabela-Siatka"/>
        <w:tblW w:w="9212" w:type="dxa"/>
        <w:tblLook w:val="04A0" w:firstRow="1" w:lastRow="0" w:firstColumn="1" w:lastColumn="0" w:noHBand="0" w:noVBand="1"/>
      </w:tblPr>
      <w:tblGrid>
        <w:gridCol w:w="9212"/>
      </w:tblGrid>
      <w:tr w:rsidR="00060951" w14:paraId="0AE1E423" w14:textId="77777777">
        <w:tc>
          <w:tcPr>
            <w:tcW w:w="9212" w:type="dxa"/>
            <w:shd w:val="clear" w:color="auto" w:fill="BFBFBF" w:themeFill="background1" w:themeFillShade="BF"/>
          </w:tcPr>
          <w:p w14:paraId="7361D2D3"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9. Informacje o sposobie komunikowania się zamawiającego z wykonawcami w inny sposób niż przy użyciu środków komunikacji elektronicznej w przypadku zaistnienia jednej z sytuacji określonych w art. 65 ust. 1, art. 66 i art. 69</w:t>
            </w:r>
          </w:p>
        </w:tc>
      </w:tr>
    </w:tbl>
    <w:p w14:paraId="16F9D361" w14:textId="77777777" w:rsidR="00060951" w:rsidRDefault="00951E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Zamawiający nie przewiduje komunikowania się z Wykonawcami w inny sposób niż wskazany w punkcie 8.</w:t>
      </w:r>
    </w:p>
    <w:tbl>
      <w:tblPr>
        <w:tblStyle w:val="Tabela-Siatka"/>
        <w:tblW w:w="9212" w:type="dxa"/>
        <w:tblLook w:val="04A0" w:firstRow="1" w:lastRow="0" w:firstColumn="1" w:lastColumn="0" w:noHBand="0" w:noVBand="1"/>
      </w:tblPr>
      <w:tblGrid>
        <w:gridCol w:w="9212"/>
      </w:tblGrid>
      <w:tr w:rsidR="00060951" w14:paraId="6B3B231A" w14:textId="77777777">
        <w:tc>
          <w:tcPr>
            <w:tcW w:w="9212" w:type="dxa"/>
            <w:shd w:val="clear" w:color="auto" w:fill="BFBFBF" w:themeFill="background1" w:themeFillShade="BF"/>
          </w:tcPr>
          <w:p w14:paraId="092F00B7"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 Wskazanie osób uprawnionych do komunikowania się z wykonawcami</w:t>
            </w:r>
          </w:p>
        </w:tc>
      </w:tr>
    </w:tbl>
    <w:p w14:paraId="56BE863E" w14:textId="77777777" w:rsidR="00060951" w:rsidRDefault="00951EBD">
      <w:pPr>
        <w:pStyle w:val="Tekstpodstawowy1"/>
        <w:spacing w:after="0"/>
      </w:pPr>
      <w:r>
        <w:t>Osobami uprawnionymi ze strony Zamawiającego do komunikowania się z Wykonawcami są:</w:t>
      </w:r>
    </w:p>
    <w:p w14:paraId="6630E4A5" w14:textId="77777777" w:rsidR="00060951" w:rsidRDefault="00951EBD">
      <w:pPr>
        <w:pStyle w:val="Tekstpodstawowy1"/>
        <w:numPr>
          <w:ilvl w:val="0"/>
          <w:numId w:val="2"/>
        </w:numPr>
        <w:spacing w:after="0"/>
        <w:ind w:left="426" w:hanging="426"/>
      </w:pPr>
      <w:r>
        <w:t>Emilia Jędrzejewska – Starostwo Powiatowe w Wieluniu, tel. 43 843 79 06,</w:t>
      </w:r>
    </w:p>
    <w:p w14:paraId="7CC06BE6" w14:textId="769C0336" w:rsidR="00060951" w:rsidRDefault="002F7054">
      <w:pPr>
        <w:pStyle w:val="Tekstpodstawowy1"/>
        <w:numPr>
          <w:ilvl w:val="0"/>
          <w:numId w:val="2"/>
        </w:numPr>
        <w:spacing w:after="0"/>
        <w:ind w:left="426" w:hanging="426"/>
      </w:pPr>
      <w:r>
        <w:t>Michał Furmańczyk</w:t>
      </w:r>
      <w:r w:rsidR="00951EBD">
        <w:t xml:space="preserve"> – </w:t>
      </w:r>
      <w:r>
        <w:t>Samodzielny Publiczny Zakład Opieki Zdrowotnej w Wieluniu</w:t>
      </w:r>
      <w:r w:rsidR="00951EBD">
        <w:t>, tel. 43 </w:t>
      </w:r>
      <w:r>
        <w:t>84 06 767</w:t>
      </w:r>
      <w:r w:rsidR="00951EBD">
        <w:t>.</w:t>
      </w:r>
    </w:p>
    <w:tbl>
      <w:tblPr>
        <w:tblStyle w:val="Tabela-Siatka"/>
        <w:tblW w:w="9212" w:type="dxa"/>
        <w:tblLook w:val="04A0" w:firstRow="1" w:lastRow="0" w:firstColumn="1" w:lastColumn="0" w:noHBand="0" w:noVBand="1"/>
      </w:tblPr>
      <w:tblGrid>
        <w:gridCol w:w="9212"/>
      </w:tblGrid>
      <w:tr w:rsidR="00060951" w14:paraId="5CDD70F7" w14:textId="77777777">
        <w:tc>
          <w:tcPr>
            <w:tcW w:w="9212" w:type="dxa"/>
            <w:shd w:val="clear" w:color="auto" w:fill="BFBFBF" w:themeFill="background1" w:themeFillShade="BF"/>
          </w:tcPr>
          <w:p w14:paraId="7CF84E36"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11. Termin związania ofertą</w:t>
            </w:r>
          </w:p>
        </w:tc>
      </w:tr>
    </w:tbl>
    <w:p w14:paraId="36439D9B" w14:textId="3B99D9C4" w:rsidR="00060951" w:rsidRDefault="00951EBD">
      <w:pPr>
        <w:pStyle w:val="Tekstpodstawowy1"/>
        <w:spacing w:after="0"/>
      </w:pPr>
      <w:r w:rsidRPr="00097142">
        <w:t xml:space="preserve">Wykonawca jest związany ofertą do upływu </w:t>
      </w:r>
      <w:r w:rsidR="002F7054">
        <w:rPr>
          <w:b/>
        </w:rPr>
        <w:t>06</w:t>
      </w:r>
      <w:r w:rsidR="00AF5BA9" w:rsidRPr="00097142">
        <w:rPr>
          <w:b/>
        </w:rPr>
        <w:t>.</w:t>
      </w:r>
      <w:r w:rsidR="00F24473">
        <w:rPr>
          <w:b/>
        </w:rPr>
        <w:t>1</w:t>
      </w:r>
      <w:r w:rsidR="002F7054">
        <w:rPr>
          <w:b/>
        </w:rPr>
        <w:t>2</w:t>
      </w:r>
      <w:r w:rsidR="00AF5BA9" w:rsidRPr="00097142">
        <w:rPr>
          <w:b/>
        </w:rPr>
        <w:t>.202</w:t>
      </w:r>
      <w:r w:rsidR="005D628D" w:rsidRPr="00097142">
        <w:rPr>
          <w:b/>
        </w:rPr>
        <w:t>4</w:t>
      </w:r>
      <w:r w:rsidRPr="00097142">
        <w:rPr>
          <w:b/>
        </w:rPr>
        <w:t>r.</w:t>
      </w:r>
    </w:p>
    <w:tbl>
      <w:tblPr>
        <w:tblStyle w:val="Tabela-Siatka"/>
        <w:tblW w:w="9212" w:type="dxa"/>
        <w:tblLook w:val="04A0" w:firstRow="1" w:lastRow="0" w:firstColumn="1" w:lastColumn="0" w:noHBand="0" w:noVBand="1"/>
      </w:tblPr>
      <w:tblGrid>
        <w:gridCol w:w="9212"/>
      </w:tblGrid>
      <w:tr w:rsidR="00060951" w14:paraId="792E031B" w14:textId="77777777">
        <w:tc>
          <w:tcPr>
            <w:tcW w:w="9212" w:type="dxa"/>
            <w:shd w:val="clear" w:color="auto" w:fill="BFBFBF" w:themeFill="background1" w:themeFillShade="BF"/>
          </w:tcPr>
          <w:p w14:paraId="5B021009"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12. Opis sposobu przygotowania oferty</w:t>
            </w:r>
          </w:p>
        </w:tc>
      </w:tr>
    </w:tbl>
    <w:p w14:paraId="753A1AD7" w14:textId="77777777" w:rsidR="00060951" w:rsidRDefault="00951EBD">
      <w:pPr>
        <w:pStyle w:val="Tekstpodstawowy1"/>
        <w:numPr>
          <w:ilvl w:val="6"/>
          <w:numId w:val="3"/>
        </w:numPr>
        <w:spacing w:after="0"/>
        <w:ind w:left="426" w:hanging="426"/>
      </w:pPr>
      <w:r>
        <w:t>Wykonawca może złożyć w prowadzonym postępowaniu wyłącznie jedną ofertę.</w:t>
      </w:r>
    </w:p>
    <w:p w14:paraId="007EA5B7" w14:textId="59551559" w:rsidR="00692EC0" w:rsidRPr="00692EC0" w:rsidRDefault="00692EC0">
      <w:pPr>
        <w:pStyle w:val="Tekstpodstawowy1"/>
        <w:numPr>
          <w:ilvl w:val="6"/>
          <w:numId w:val="3"/>
        </w:numPr>
        <w:spacing w:after="0"/>
        <w:ind w:left="426" w:hanging="426"/>
      </w:pPr>
      <w:r w:rsidRPr="00692EC0">
        <w:t>Sposób sporządzenia dokumentów elektronicznych musi być zgody z wymaganiami określonymi w rozporządzeniu Prezesa Rady Ministrów z dnia 30 grudnia 2020r. w</w:t>
      </w:r>
      <w:r w:rsidR="00044FD3">
        <w:t> </w:t>
      </w:r>
      <w:r w:rsidRPr="00692EC0">
        <w:t>sprawie sposobu sporządzania i przekazywania informacji oraz wymagań technicznych dla dokumentów elektronicznych oraz środków komunikacji elektronicznej w</w:t>
      </w:r>
      <w:r w:rsidR="00044FD3">
        <w:t> </w:t>
      </w:r>
      <w:r w:rsidRPr="00692EC0">
        <w:t>postępowaniu o udzielenie zamówienia publicznego lub konkursie (Dz.U. z 2020</w:t>
      </w:r>
      <w:r w:rsidR="00044FD3">
        <w:t>r.</w:t>
      </w:r>
      <w:r w:rsidRPr="00692EC0">
        <w:t xml:space="preserve"> poz. </w:t>
      </w:r>
      <w:r w:rsidRPr="00692EC0">
        <w:lastRenderedPageBreak/>
        <w:t>2452) oraz rozporządzeniu Ministra Rozwoju, Pracy i Technologii z dnia 23 grudnia 2020r. w sprawie podmiotowych środków dowodowych oraz innych dokumentów lub oświadczeń, jakich może żądać zamawiający od wykonawcy (Dz.U. z 2020 poz. 2415).</w:t>
      </w:r>
    </w:p>
    <w:p w14:paraId="15A819BA" w14:textId="3020EE9F" w:rsidR="00692EC0" w:rsidRPr="00692EC0" w:rsidRDefault="00692EC0">
      <w:pPr>
        <w:pStyle w:val="Tekstpodstawowy1"/>
        <w:numPr>
          <w:ilvl w:val="6"/>
          <w:numId w:val="3"/>
        </w:numPr>
        <w:spacing w:after="0"/>
        <w:ind w:left="426" w:hanging="426"/>
      </w:pPr>
      <w:r w:rsidRPr="00692EC0">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r w:rsidR="00044FD3">
        <w:t>.</w:t>
      </w:r>
    </w:p>
    <w:p w14:paraId="6CEFA98B" w14:textId="3E509264" w:rsidR="00692EC0" w:rsidRPr="00692EC0" w:rsidRDefault="00692EC0">
      <w:pPr>
        <w:pStyle w:val="Tekstpodstawowy1"/>
        <w:numPr>
          <w:ilvl w:val="6"/>
          <w:numId w:val="3"/>
        </w:numPr>
        <w:spacing w:after="0"/>
        <w:ind w:left="426" w:hanging="426"/>
      </w:pPr>
      <w:r w:rsidRPr="00692EC0">
        <w:t>Rozszerzenia plików wykorzystywanych przez Wykonawców powinny być zgodne</w:t>
      </w:r>
      <w:r w:rsidR="00044FD3">
        <w:t xml:space="preserve"> </w:t>
      </w:r>
      <w:r w:rsidRPr="00692EC0">
        <w:t>z</w:t>
      </w:r>
      <w:r w:rsidR="00044FD3">
        <w:t> </w:t>
      </w:r>
      <w:r w:rsidRPr="00692EC0">
        <w:t>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41482EF2" w14:textId="77777777" w:rsidR="00692EC0" w:rsidRPr="00692EC0" w:rsidRDefault="00692EC0">
      <w:pPr>
        <w:pStyle w:val="Tekstpodstawowy1"/>
        <w:numPr>
          <w:ilvl w:val="6"/>
          <w:numId w:val="3"/>
        </w:numPr>
        <w:spacing w:after="0"/>
        <w:ind w:left="426" w:hanging="426"/>
      </w:pPr>
      <w:r w:rsidRPr="00692EC0">
        <w:t>Oferta, wniosek oraz przedmiotowe środki dowodowe (jeżeli były wymagane) składane elektronicznie muszą zostać podpisane elektronicznym kwalifikowanym podpisem lub podpisem zaufanym lub podpisem osobistym. W procesie składania oferty, wniosku w tym przedmiotowych środków dowodowych na platformie, kwalifikowany podpis elektroniczny lub podpis zaufany lub podpis osobisty Wykonawca składa bezpośrednio na dokumencie, który następnie przesyła do systemu.</w:t>
      </w:r>
    </w:p>
    <w:p w14:paraId="093DDC4C" w14:textId="77777777" w:rsidR="00692EC0" w:rsidRPr="00692EC0" w:rsidRDefault="00692EC0">
      <w:pPr>
        <w:pStyle w:val="Tekstpodstawowy1"/>
        <w:numPr>
          <w:ilvl w:val="6"/>
          <w:numId w:val="3"/>
        </w:numPr>
        <w:spacing w:after="0"/>
        <w:ind w:left="426" w:hanging="426"/>
      </w:pPr>
      <w:r w:rsidRPr="00692EC0">
        <w:t>Oferta powinna być:</w:t>
      </w:r>
    </w:p>
    <w:p w14:paraId="2539160B" w14:textId="29C54D1D" w:rsidR="00692EC0" w:rsidRPr="00692EC0" w:rsidRDefault="00692EC0">
      <w:pPr>
        <w:pStyle w:val="Akapitzlist"/>
        <w:numPr>
          <w:ilvl w:val="0"/>
          <w:numId w:val="34"/>
        </w:numPr>
        <w:spacing w:after="0" w:line="240" w:lineRule="auto"/>
        <w:ind w:left="426"/>
        <w:jc w:val="both"/>
        <w:rPr>
          <w:rFonts w:ascii="Times New Roman" w:eastAsia="Calibri" w:hAnsi="Times New Roman" w:cs="Times New Roman"/>
          <w:sz w:val="24"/>
          <w:szCs w:val="24"/>
        </w:rPr>
      </w:pPr>
      <w:r w:rsidRPr="00692EC0">
        <w:rPr>
          <w:rFonts w:ascii="Times New Roman" w:eastAsia="Calibri" w:hAnsi="Times New Roman" w:cs="Times New Roman"/>
          <w:sz w:val="24"/>
          <w:szCs w:val="24"/>
        </w:rPr>
        <w:t xml:space="preserve">sporządzona na podstawie załączników niniejszej SWZ, </w:t>
      </w:r>
    </w:p>
    <w:p w14:paraId="1A0F73F2" w14:textId="5227E661" w:rsidR="00692EC0" w:rsidRPr="00692EC0" w:rsidRDefault="00692EC0">
      <w:pPr>
        <w:pStyle w:val="Akapitzlist"/>
        <w:numPr>
          <w:ilvl w:val="0"/>
          <w:numId w:val="34"/>
        </w:numPr>
        <w:spacing w:after="0" w:line="240" w:lineRule="auto"/>
        <w:ind w:left="709" w:hanging="283"/>
        <w:jc w:val="both"/>
        <w:rPr>
          <w:rFonts w:ascii="Times New Roman" w:eastAsia="Calibri" w:hAnsi="Times New Roman" w:cs="Times New Roman"/>
          <w:sz w:val="24"/>
          <w:szCs w:val="24"/>
        </w:rPr>
      </w:pPr>
      <w:r w:rsidRPr="00692EC0">
        <w:rPr>
          <w:rFonts w:ascii="Times New Roman" w:eastAsia="Calibri" w:hAnsi="Times New Roman" w:cs="Times New Roman"/>
          <w:sz w:val="24"/>
          <w:szCs w:val="24"/>
        </w:rPr>
        <w:t>złożona przy użyciu środków komunikacji elektronicznej tzn. za pośrednictwem pla</w:t>
      </w:r>
      <w:r w:rsidR="00044FD3">
        <w:rPr>
          <w:rFonts w:ascii="Times New Roman" w:eastAsia="Calibri" w:hAnsi="Times New Roman" w:cs="Times New Roman"/>
          <w:sz w:val="24"/>
          <w:szCs w:val="24"/>
        </w:rPr>
        <w:t>tformy e-Zamówienia</w:t>
      </w:r>
      <w:r w:rsidRPr="00692EC0">
        <w:rPr>
          <w:rFonts w:ascii="Times New Roman" w:eastAsia="Calibri" w:hAnsi="Times New Roman" w:cs="Times New Roman"/>
          <w:sz w:val="24"/>
          <w:szCs w:val="24"/>
        </w:rPr>
        <w:t>,</w:t>
      </w:r>
    </w:p>
    <w:p w14:paraId="5DDFDD7C" w14:textId="77777777" w:rsidR="00692EC0" w:rsidRPr="00692EC0" w:rsidRDefault="00692EC0">
      <w:pPr>
        <w:pStyle w:val="Akapitzlist"/>
        <w:numPr>
          <w:ilvl w:val="0"/>
          <w:numId w:val="34"/>
        </w:numPr>
        <w:spacing w:after="0" w:line="240" w:lineRule="auto"/>
        <w:ind w:left="709" w:hanging="283"/>
        <w:jc w:val="both"/>
        <w:rPr>
          <w:rFonts w:ascii="Times New Roman" w:eastAsia="Calibri" w:hAnsi="Times New Roman" w:cs="Times New Roman"/>
          <w:sz w:val="24"/>
          <w:szCs w:val="24"/>
        </w:rPr>
      </w:pPr>
      <w:r w:rsidRPr="00692EC0">
        <w:rPr>
          <w:rFonts w:ascii="Times New Roman" w:eastAsia="Calibri" w:hAnsi="Times New Roman" w:cs="Times New Roman"/>
          <w:sz w:val="24"/>
          <w:szCs w:val="24"/>
        </w:rPr>
        <w:t>podpisana kwalifikowanym podpisem elektronicznym lub podpisem zaufanym lub podpisem osobistym przez osobę/osoby upoważnioną/upoważnione</w:t>
      </w:r>
    </w:p>
    <w:p w14:paraId="7040BE54" w14:textId="3D0D6E59" w:rsidR="00692EC0" w:rsidRPr="00692EC0" w:rsidRDefault="00692EC0">
      <w:pPr>
        <w:pStyle w:val="Tekstpodstawowy1"/>
        <w:numPr>
          <w:ilvl w:val="6"/>
          <w:numId w:val="3"/>
        </w:numPr>
        <w:spacing w:after="0"/>
        <w:ind w:left="426" w:hanging="426"/>
      </w:pPr>
      <w:r w:rsidRPr="00692EC0">
        <w:t>Podpisy kwalifikowane wykorzystywane przez wykonawców do podpisywania wszelkich plików muszą spełniać</w:t>
      </w:r>
      <w:r w:rsidR="00044FD3">
        <w:t xml:space="preserve"> wymogi</w:t>
      </w:r>
      <w:r w:rsidRPr="00692EC0">
        <w:t xml:space="preserve"> Rozporządzeni</w:t>
      </w:r>
      <w:r w:rsidR="00044FD3">
        <w:t>a</w:t>
      </w:r>
      <w:r w:rsidRPr="00692EC0">
        <w:t xml:space="preserve"> Parlamentu Europejskiego i Rady w</w:t>
      </w:r>
      <w:r w:rsidR="00044FD3">
        <w:t> </w:t>
      </w:r>
      <w:r w:rsidRPr="00692EC0">
        <w:t>sprawie identyfikacji elektronicznej i usług zaufania w odniesieniu do transakcji elektronicznych na rynku wewnętrznym (</w:t>
      </w:r>
      <w:proofErr w:type="spellStart"/>
      <w:r w:rsidRPr="00692EC0">
        <w:t>eIDAS</w:t>
      </w:r>
      <w:proofErr w:type="spellEnd"/>
      <w:r w:rsidRPr="00692EC0">
        <w:t>) (UE) nr 910/2014 - od 1 lipca 2016 roku.</w:t>
      </w:r>
    </w:p>
    <w:p w14:paraId="7ED28603" w14:textId="406A2F53" w:rsidR="00692EC0" w:rsidRPr="00692EC0" w:rsidRDefault="00692EC0">
      <w:pPr>
        <w:pStyle w:val="Tekstpodstawowy1"/>
        <w:numPr>
          <w:ilvl w:val="6"/>
          <w:numId w:val="3"/>
        </w:numPr>
        <w:spacing w:after="0"/>
        <w:ind w:left="426" w:hanging="426"/>
      </w:pPr>
      <w:r w:rsidRPr="00692EC0">
        <w:t xml:space="preserve">W przypadku wykorzystania formatu podpisu </w:t>
      </w:r>
      <w:proofErr w:type="spellStart"/>
      <w:r w:rsidRPr="00692EC0">
        <w:t>XAdES</w:t>
      </w:r>
      <w:proofErr w:type="spellEnd"/>
      <w:r w:rsidRPr="00692EC0">
        <w:t xml:space="preserve"> zewnętrzny Zamawiający wymaga dołączenia odpowiedniej ilości plików tj. podpisywanych plików z danymi oraz plików podpisu w formacie </w:t>
      </w:r>
      <w:proofErr w:type="spellStart"/>
      <w:r w:rsidRPr="00692EC0">
        <w:t>XAdES</w:t>
      </w:r>
      <w:proofErr w:type="spellEnd"/>
      <w:r w:rsidRPr="00692EC0">
        <w:t>.</w:t>
      </w:r>
    </w:p>
    <w:p w14:paraId="303EA9E0" w14:textId="77777777" w:rsidR="00692EC0" w:rsidRPr="00692EC0" w:rsidRDefault="00692EC0">
      <w:pPr>
        <w:pStyle w:val="Tekstpodstawowy1"/>
        <w:numPr>
          <w:ilvl w:val="6"/>
          <w:numId w:val="3"/>
        </w:numPr>
        <w:spacing w:after="0"/>
        <w:ind w:left="426" w:hanging="426"/>
      </w:pPr>
      <w:r w:rsidRPr="00692EC0">
        <w:t>Zamawiający rekomenduje wykorzystanie formatów: .pdf .</w:t>
      </w:r>
      <w:proofErr w:type="spellStart"/>
      <w:r w:rsidRPr="00692EC0">
        <w:t>doc</w:t>
      </w:r>
      <w:proofErr w:type="spellEnd"/>
      <w:r w:rsidRPr="00692EC0">
        <w:t xml:space="preserve"> .</w:t>
      </w:r>
      <w:proofErr w:type="spellStart"/>
      <w:r w:rsidRPr="00692EC0">
        <w:t>docx</w:t>
      </w:r>
      <w:proofErr w:type="spellEnd"/>
      <w:r w:rsidRPr="00692EC0">
        <w:t xml:space="preserve"> .xls  .jpg (.</w:t>
      </w:r>
      <w:proofErr w:type="spellStart"/>
      <w:r w:rsidRPr="00692EC0">
        <w:t>jpeg</w:t>
      </w:r>
      <w:proofErr w:type="spellEnd"/>
      <w:r w:rsidRPr="00692EC0">
        <w:t>) ze szczególnym wskazaniem na .pdf</w:t>
      </w:r>
    </w:p>
    <w:p w14:paraId="6F07B4CA" w14:textId="474F1876" w:rsidR="00692EC0" w:rsidRPr="00692EC0" w:rsidRDefault="00692EC0">
      <w:pPr>
        <w:pStyle w:val="Tekstpodstawowy1"/>
        <w:numPr>
          <w:ilvl w:val="6"/>
          <w:numId w:val="3"/>
        </w:numPr>
        <w:spacing w:after="0"/>
        <w:ind w:left="426" w:hanging="426"/>
      </w:pPr>
      <w:r w:rsidRPr="00692EC0">
        <w:t>W celu ewentualnej kompresji danych Zamawiający rekomenduje wykorzystanie jednego z rozszerzeń: .zip .7Z.</w:t>
      </w:r>
    </w:p>
    <w:p w14:paraId="15AF8EFD" w14:textId="21F4E987" w:rsidR="00692EC0" w:rsidRPr="00692EC0" w:rsidRDefault="00692EC0">
      <w:pPr>
        <w:pStyle w:val="Tekstpodstawowy1"/>
        <w:numPr>
          <w:ilvl w:val="6"/>
          <w:numId w:val="3"/>
        </w:numPr>
        <w:spacing w:after="0"/>
        <w:ind w:left="426" w:hanging="426"/>
      </w:pPr>
      <w:r w:rsidRPr="00692EC0">
        <w:t xml:space="preserve">Zamawiający zwraca uwagę na ograniczenia wielkości plików podpisywanych profilem zaufanym, który wynosi maksymalnie 10MB, oraz na ograniczenie wielkości plików podpisywanych w aplikacji </w:t>
      </w:r>
      <w:proofErr w:type="spellStart"/>
      <w:r w:rsidRPr="00692EC0">
        <w:t>eDoApp</w:t>
      </w:r>
      <w:proofErr w:type="spellEnd"/>
      <w:r w:rsidRPr="00692EC0">
        <w:t xml:space="preserve"> służącej do składania podpisu osobistego, który wynosi maksymalnie 5MB. Podane wielkości dotyczy pliku wynikowego.</w:t>
      </w:r>
    </w:p>
    <w:p w14:paraId="0B0D3F14" w14:textId="77777777" w:rsidR="00692EC0" w:rsidRPr="00692EC0" w:rsidRDefault="00692EC0">
      <w:pPr>
        <w:pStyle w:val="Tekstpodstawowy1"/>
        <w:numPr>
          <w:ilvl w:val="6"/>
          <w:numId w:val="3"/>
        </w:numPr>
        <w:spacing w:after="0"/>
        <w:ind w:left="426" w:hanging="426"/>
      </w:pPr>
      <w:r w:rsidRPr="00692EC0">
        <w:t xml:space="preserve">Jeśli Wykonawca pakuje dokumenty np. w plik o rozszerzeniu .zip, zaleca się wcześniejsze podpisanie każdego ze skompresowanych plików. </w:t>
      </w:r>
    </w:p>
    <w:p w14:paraId="16399A77" w14:textId="77777777" w:rsidR="00692EC0" w:rsidRPr="00692EC0" w:rsidRDefault="00692EC0">
      <w:pPr>
        <w:pStyle w:val="Tekstpodstawowy1"/>
        <w:numPr>
          <w:ilvl w:val="6"/>
          <w:numId w:val="3"/>
        </w:numPr>
        <w:spacing w:after="0"/>
        <w:ind w:left="426" w:hanging="426"/>
      </w:pPr>
      <w:r w:rsidRPr="00692EC0">
        <w:t>Zamawiający zaleca w przypadku podpisywania dokumentów podpisem kwalifikowanym:</w:t>
      </w:r>
    </w:p>
    <w:p w14:paraId="3AE7838C" w14:textId="3B42055B" w:rsidR="00692EC0" w:rsidRPr="00692EC0" w:rsidRDefault="00044FD3">
      <w:pPr>
        <w:pStyle w:val="Akapitzlist"/>
        <w:numPr>
          <w:ilvl w:val="0"/>
          <w:numId w:val="33"/>
        </w:numPr>
        <w:shd w:val="clear" w:color="auto" w:fill="FFFFFF" w:themeFill="background1"/>
        <w:spacing w:after="0" w:line="240" w:lineRule="auto"/>
        <w:ind w:left="850" w:hanging="357"/>
        <w:jc w:val="both"/>
        <w:rPr>
          <w:rFonts w:ascii="Times New Roman" w:hAnsi="Times New Roman" w:cs="Times New Roman"/>
          <w:sz w:val="24"/>
          <w:szCs w:val="24"/>
        </w:rPr>
      </w:pPr>
      <w:r>
        <w:rPr>
          <w:rFonts w:ascii="Times New Roman" w:hAnsi="Times New Roman" w:cs="Times New Roman"/>
          <w:sz w:val="24"/>
          <w:szCs w:val="24"/>
        </w:rPr>
        <w:t>p</w:t>
      </w:r>
      <w:r w:rsidR="00692EC0" w:rsidRPr="00692EC0">
        <w:rPr>
          <w:rFonts w:ascii="Times New Roman" w:hAnsi="Times New Roman" w:cs="Times New Roman"/>
          <w:sz w:val="24"/>
          <w:szCs w:val="24"/>
        </w:rPr>
        <w:t>rzekonwertowanie plików składających się na ofertę oraz innych plików składanych w postępowaniu, na rozszerzenie .pdf i opatrzenie ich podpisem kwalifikowanym w</w:t>
      </w:r>
      <w:r w:rsidR="00692EC0">
        <w:rPr>
          <w:rFonts w:ascii="Times New Roman" w:hAnsi="Times New Roman" w:cs="Times New Roman"/>
          <w:sz w:val="24"/>
          <w:szCs w:val="24"/>
        </w:rPr>
        <w:t> </w:t>
      </w:r>
      <w:r w:rsidR="00692EC0" w:rsidRPr="00692EC0">
        <w:rPr>
          <w:rFonts w:ascii="Times New Roman" w:hAnsi="Times New Roman" w:cs="Times New Roman"/>
          <w:sz w:val="24"/>
          <w:szCs w:val="24"/>
        </w:rPr>
        <w:t xml:space="preserve">formacie </w:t>
      </w:r>
      <w:proofErr w:type="spellStart"/>
      <w:r w:rsidR="00692EC0" w:rsidRPr="00692EC0">
        <w:rPr>
          <w:rFonts w:ascii="Times New Roman" w:hAnsi="Times New Roman" w:cs="Times New Roman"/>
          <w:sz w:val="24"/>
          <w:szCs w:val="24"/>
        </w:rPr>
        <w:t>PadES</w:t>
      </w:r>
      <w:proofErr w:type="spellEnd"/>
      <w:r w:rsidR="00692EC0" w:rsidRPr="00692EC0">
        <w:rPr>
          <w:rFonts w:ascii="Times New Roman" w:hAnsi="Times New Roman" w:cs="Times New Roman"/>
          <w:sz w:val="24"/>
          <w:szCs w:val="24"/>
        </w:rPr>
        <w:t>, ze względu na niskie ryzyko naruszenia integralności plików,</w:t>
      </w:r>
    </w:p>
    <w:p w14:paraId="5EAE742A" w14:textId="5E78C7DC" w:rsidR="00692EC0" w:rsidRPr="00692EC0" w:rsidRDefault="00044FD3">
      <w:pPr>
        <w:pStyle w:val="Akapitzlist"/>
        <w:numPr>
          <w:ilvl w:val="0"/>
          <w:numId w:val="33"/>
        </w:numPr>
        <w:shd w:val="clear" w:color="auto" w:fill="FFFFFF" w:themeFill="background1"/>
        <w:spacing w:after="0" w:line="240" w:lineRule="auto"/>
        <w:ind w:left="850" w:hanging="357"/>
        <w:jc w:val="both"/>
        <w:rPr>
          <w:rFonts w:ascii="Times New Roman" w:hAnsi="Times New Roman" w:cs="Times New Roman"/>
          <w:sz w:val="24"/>
          <w:szCs w:val="24"/>
        </w:rPr>
      </w:pPr>
      <w:r>
        <w:rPr>
          <w:rFonts w:ascii="Times New Roman" w:hAnsi="Times New Roman" w:cs="Times New Roman"/>
          <w:sz w:val="24"/>
          <w:szCs w:val="24"/>
        </w:rPr>
        <w:t>p</w:t>
      </w:r>
      <w:r w:rsidR="00692EC0" w:rsidRPr="00692EC0">
        <w:rPr>
          <w:rFonts w:ascii="Times New Roman" w:hAnsi="Times New Roman" w:cs="Times New Roman"/>
          <w:sz w:val="24"/>
          <w:szCs w:val="24"/>
        </w:rPr>
        <w:t xml:space="preserve">liki w innych formatach niż PDF zaleca opatrzyć podpisem w formacie </w:t>
      </w:r>
      <w:proofErr w:type="spellStart"/>
      <w:r w:rsidR="00692EC0" w:rsidRPr="00692EC0">
        <w:rPr>
          <w:rFonts w:ascii="Times New Roman" w:hAnsi="Times New Roman" w:cs="Times New Roman"/>
          <w:sz w:val="24"/>
          <w:szCs w:val="24"/>
        </w:rPr>
        <w:t>XadES</w:t>
      </w:r>
      <w:proofErr w:type="spellEnd"/>
      <w:r w:rsidR="00692EC0" w:rsidRPr="00692EC0">
        <w:rPr>
          <w:rFonts w:ascii="Times New Roman" w:hAnsi="Times New Roman" w:cs="Times New Roman"/>
          <w:sz w:val="24"/>
          <w:szCs w:val="24"/>
        </w:rPr>
        <w:t xml:space="preserve"> o</w:t>
      </w:r>
      <w:r w:rsidR="00692EC0">
        <w:rPr>
          <w:rFonts w:ascii="Times New Roman" w:hAnsi="Times New Roman" w:cs="Times New Roman"/>
          <w:sz w:val="24"/>
          <w:szCs w:val="24"/>
        </w:rPr>
        <w:t> </w:t>
      </w:r>
      <w:r w:rsidR="00692EC0" w:rsidRPr="00692EC0">
        <w:rPr>
          <w:rFonts w:ascii="Times New Roman" w:hAnsi="Times New Roman" w:cs="Times New Roman"/>
          <w:sz w:val="24"/>
          <w:szCs w:val="24"/>
        </w:rPr>
        <w:t>typie zewnętrznym. Wykonawca powinien pamiętać, aby plik z podpisem przekazywać łącznie z dokumentem podpisywanym.</w:t>
      </w:r>
    </w:p>
    <w:p w14:paraId="65AB5515" w14:textId="77777777" w:rsidR="00692EC0" w:rsidRPr="00692EC0" w:rsidRDefault="00692EC0">
      <w:pPr>
        <w:pStyle w:val="Tekstpodstawowy1"/>
        <w:numPr>
          <w:ilvl w:val="6"/>
          <w:numId w:val="3"/>
        </w:numPr>
        <w:spacing w:after="0"/>
        <w:ind w:left="426" w:hanging="426"/>
      </w:pPr>
      <w:r w:rsidRPr="00692EC0">
        <w:t xml:space="preserve">Zamawiający zaleca aby w przypadku podpisywania pliku przez kilka osób, stosować podpisy tego samego rodzaju (np. wszyscy podpisują podpisem kwalifikowanym). </w:t>
      </w:r>
      <w:r w:rsidRPr="00692EC0">
        <w:lastRenderedPageBreak/>
        <w:t xml:space="preserve">Podpisywanie różnymi rodzajami podpisów np. osobistym i kwalifikowanym może doprowadzić do problemów w weryfikacji plików. </w:t>
      </w:r>
    </w:p>
    <w:p w14:paraId="78EC010F" w14:textId="77777777" w:rsidR="00692EC0" w:rsidRPr="00692EC0" w:rsidRDefault="00692EC0">
      <w:pPr>
        <w:pStyle w:val="Tekstpodstawowy1"/>
        <w:numPr>
          <w:ilvl w:val="6"/>
          <w:numId w:val="3"/>
        </w:numPr>
        <w:spacing w:after="0"/>
        <w:ind w:left="426" w:hanging="426"/>
      </w:pPr>
      <w:r w:rsidRPr="00692EC0">
        <w:t>Zamawiający zaleca aby nie wprowadzać jakichkolwiek zmian w plikach po ich podpisaniu. Może to skutkować naruszeniem integralności plików co równoważne będzie z koniecznością odrzucenia oferty.</w:t>
      </w:r>
    </w:p>
    <w:p w14:paraId="10F19503" w14:textId="1A0425F6" w:rsidR="00692EC0" w:rsidRPr="00692EC0" w:rsidRDefault="00692EC0">
      <w:pPr>
        <w:pStyle w:val="Tekstpodstawowy1"/>
        <w:numPr>
          <w:ilvl w:val="6"/>
          <w:numId w:val="3"/>
        </w:numPr>
        <w:spacing w:after="0"/>
        <w:ind w:left="426" w:hanging="426"/>
      </w:pPr>
      <w:r w:rsidRPr="00692EC0">
        <w:t>Ofertę należy przygotować z należytą starannością dla podmiotu ubiegającego się o</w:t>
      </w:r>
      <w:r>
        <w:t> </w:t>
      </w:r>
      <w:r w:rsidRPr="00692EC0">
        <w:t xml:space="preserve">udzielenie zamówienia publicznego i </w:t>
      </w:r>
      <w:r w:rsidR="00044FD3">
        <w:t xml:space="preserve">z </w:t>
      </w:r>
      <w:r w:rsidRPr="00692EC0">
        <w:t xml:space="preserve">zachowaniem odpowiedniego odstępu czasu do zakończenia przyjmowania ofert. </w:t>
      </w:r>
    </w:p>
    <w:p w14:paraId="1EEE519C" w14:textId="707F3D5C" w:rsidR="00692EC0" w:rsidRPr="00692EC0" w:rsidRDefault="00692EC0">
      <w:pPr>
        <w:pStyle w:val="Tekstpodstawowy1"/>
        <w:numPr>
          <w:ilvl w:val="6"/>
          <w:numId w:val="3"/>
        </w:numPr>
        <w:spacing w:after="0"/>
        <w:ind w:left="426" w:hanging="426"/>
      </w:pPr>
      <w:r w:rsidRPr="00692EC0">
        <w:t>Podczas podpisywania plików zaleca się stosowanie algorytmu skrótu SHA2 zamiast SHA1.</w:t>
      </w:r>
    </w:p>
    <w:p w14:paraId="37BD8605" w14:textId="77777777" w:rsidR="00692EC0" w:rsidRPr="00692EC0" w:rsidRDefault="00692EC0">
      <w:pPr>
        <w:pStyle w:val="Tekstpodstawowy1"/>
        <w:numPr>
          <w:ilvl w:val="6"/>
          <w:numId w:val="3"/>
        </w:numPr>
        <w:spacing w:after="0"/>
        <w:ind w:left="426" w:hanging="426"/>
      </w:pPr>
      <w:r w:rsidRPr="00692EC0">
        <w:t>Zamawiający rekomenduje wykorzystanie podpisu z kwalifikowanym znacznikiem czasu.</w:t>
      </w:r>
    </w:p>
    <w:tbl>
      <w:tblPr>
        <w:tblStyle w:val="Tabela-Siatka"/>
        <w:tblW w:w="9212" w:type="dxa"/>
        <w:tblLook w:val="04A0" w:firstRow="1" w:lastRow="0" w:firstColumn="1" w:lastColumn="0" w:noHBand="0" w:noVBand="1"/>
      </w:tblPr>
      <w:tblGrid>
        <w:gridCol w:w="9212"/>
      </w:tblGrid>
      <w:tr w:rsidR="00060951" w14:paraId="2B523B16" w14:textId="77777777">
        <w:tc>
          <w:tcPr>
            <w:tcW w:w="9212" w:type="dxa"/>
            <w:shd w:val="clear" w:color="auto" w:fill="BFBFBF" w:themeFill="background1" w:themeFillShade="BF"/>
          </w:tcPr>
          <w:p w14:paraId="5E59850D"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13. Sposób oraz termin składania ofert</w:t>
            </w:r>
          </w:p>
        </w:tc>
      </w:tr>
    </w:tbl>
    <w:p w14:paraId="0CB17C09" w14:textId="3B413159" w:rsidR="004D4A31" w:rsidRPr="00097142" w:rsidRDefault="004D4A31">
      <w:pPr>
        <w:pStyle w:val="Tekstpodstawowy1"/>
        <w:numPr>
          <w:ilvl w:val="6"/>
          <w:numId w:val="20"/>
        </w:numPr>
        <w:spacing w:after="0"/>
        <w:ind w:left="426" w:hanging="426"/>
      </w:pPr>
      <w:bookmarkStart w:id="4" w:name="_Hlk62644249"/>
      <w:bookmarkEnd w:id="4"/>
      <w:r>
        <w:t xml:space="preserve">Ofertę należy złożyć za pośrednictwem platformy www.ezamowienia.gov.pl do dnia </w:t>
      </w:r>
      <w:r w:rsidR="00692EC0">
        <w:rPr>
          <w:b/>
        </w:rPr>
        <w:t>07</w:t>
      </w:r>
      <w:r w:rsidR="00AF5BA9" w:rsidRPr="00097142">
        <w:rPr>
          <w:b/>
        </w:rPr>
        <w:t>.</w:t>
      </w:r>
      <w:r w:rsidR="00F24473">
        <w:rPr>
          <w:b/>
        </w:rPr>
        <w:t>1</w:t>
      </w:r>
      <w:r w:rsidR="00692EC0">
        <w:rPr>
          <w:b/>
        </w:rPr>
        <w:t>1</w:t>
      </w:r>
      <w:r w:rsidRPr="00097142">
        <w:rPr>
          <w:b/>
        </w:rPr>
        <w:t>.202</w:t>
      </w:r>
      <w:r w:rsidR="005D628D" w:rsidRPr="00097142">
        <w:rPr>
          <w:b/>
        </w:rPr>
        <w:t>4</w:t>
      </w:r>
      <w:r w:rsidRPr="00097142">
        <w:rPr>
          <w:b/>
        </w:rPr>
        <w:t>r.</w:t>
      </w:r>
      <w:r w:rsidRPr="00097142">
        <w:t xml:space="preserve">, do godz. </w:t>
      </w:r>
      <w:r w:rsidRPr="00097142">
        <w:rPr>
          <w:b/>
        </w:rPr>
        <w:t>10:00</w:t>
      </w:r>
      <w:r w:rsidRPr="00097142">
        <w:t>.</w:t>
      </w:r>
    </w:p>
    <w:p w14:paraId="19BF3818" w14:textId="77777777" w:rsidR="00692EC0" w:rsidRPr="00692EC0" w:rsidRDefault="00692EC0">
      <w:pPr>
        <w:pStyle w:val="Tekstpodstawowy1"/>
        <w:numPr>
          <w:ilvl w:val="6"/>
          <w:numId w:val="20"/>
        </w:numPr>
        <w:spacing w:after="0"/>
        <w:ind w:left="426" w:hanging="426"/>
      </w:pPr>
      <w:r w:rsidRPr="00692EC0">
        <w:t>Wykonawca zobowiązany jest złożyć wraz z ofertą (formularz oferty - załącznik nr 1 do SWZ):</w:t>
      </w:r>
    </w:p>
    <w:p w14:paraId="57D7B02F" w14:textId="25E3DE39" w:rsidR="00692EC0" w:rsidRPr="00692EC0" w:rsidRDefault="00692EC0">
      <w:pPr>
        <w:pStyle w:val="Akapitzlist"/>
        <w:numPr>
          <w:ilvl w:val="1"/>
          <w:numId w:val="35"/>
        </w:numPr>
        <w:spacing w:after="0" w:line="240" w:lineRule="auto"/>
        <w:ind w:left="851" w:hanging="425"/>
        <w:jc w:val="both"/>
        <w:rPr>
          <w:rFonts w:ascii="Times New Roman" w:hAnsi="Times New Roman" w:cs="Times New Roman"/>
          <w:sz w:val="24"/>
          <w:szCs w:val="24"/>
        </w:rPr>
      </w:pPr>
      <w:r w:rsidRPr="00692EC0">
        <w:rPr>
          <w:rFonts w:ascii="Times New Roman" w:hAnsi="Times New Roman" w:cs="Times New Roman"/>
          <w:b/>
          <w:bCs/>
          <w:sz w:val="24"/>
          <w:szCs w:val="24"/>
        </w:rPr>
        <w:t xml:space="preserve">wstępne oświadczenie </w:t>
      </w:r>
      <w:r w:rsidRPr="00692EC0">
        <w:rPr>
          <w:rFonts w:ascii="Times New Roman" w:hAnsi="Times New Roman" w:cs="Times New Roman"/>
          <w:sz w:val="24"/>
          <w:szCs w:val="24"/>
        </w:rPr>
        <w:t xml:space="preserve">stanowiące wstępne potwierdzenie, że Wykonawca na dzień składania ofert spełniania warunki udziału w postępowaniu nie podlega wykluczenia z postępowania - wg wymogu </w:t>
      </w:r>
      <w:r w:rsidRPr="00692EC0">
        <w:rPr>
          <w:rFonts w:ascii="Times New Roman" w:hAnsi="Times New Roman" w:cs="Times New Roman"/>
          <w:b/>
          <w:sz w:val="24"/>
          <w:szCs w:val="24"/>
        </w:rPr>
        <w:t xml:space="preserve">Załącznika nr 2 do SWZ </w:t>
      </w:r>
      <w:r w:rsidRPr="00692EC0">
        <w:rPr>
          <w:rFonts w:ascii="Times New Roman" w:hAnsi="Times New Roman" w:cs="Times New Roman"/>
          <w:b/>
          <w:bCs/>
          <w:sz w:val="24"/>
          <w:szCs w:val="24"/>
        </w:rPr>
        <w:t>wstępne oświadczenie</w:t>
      </w:r>
      <w:r w:rsidRPr="00692EC0">
        <w:rPr>
          <w:rFonts w:ascii="Times New Roman" w:hAnsi="Times New Roman" w:cs="Times New Roman"/>
          <w:sz w:val="24"/>
          <w:szCs w:val="24"/>
        </w:rPr>
        <w:t>, o</w:t>
      </w:r>
      <w:r>
        <w:rPr>
          <w:rFonts w:ascii="Times New Roman" w:hAnsi="Times New Roman" w:cs="Times New Roman"/>
          <w:sz w:val="24"/>
          <w:szCs w:val="24"/>
        </w:rPr>
        <w:t> </w:t>
      </w:r>
      <w:r w:rsidRPr="00692EC0">
        <w:rPr>
          <w:rFonts w:ascii="Times New Roman" w:hAnsi="Times New Roman" w:cs="Times New Roman"/>
          <w:sz w:val="24"/>
          <w:szCs w:val="24"/>
        </w:rPr>
        <w:t>którym mowa w art. 125 ust. 1 PZP</w:t>
      </w:r>
      <w:r>
        <w:rPr>
          <w:rFonts w:ascii="Times New Roman" w:hAnsi="Times New Roman" w:cs="Times New Roman"/>
          <w:sz w:val="24"/>
          <w:szCs w:val="24"/>
        </w:rPr>
        <w:t>,</w:t>
      </w:r>
    </w:p>
    <w:p w14:paraId="69AD90A3" w14:textId="7D41DCB9" w:rsidR="00692EC0" w:rsidRPr="00692EC0" w:rsidRDefault="00692EC0">
      <w:pPr>
        <w:numPr>
          <w:ilvl w:val="1"/>
          <w:numId w:val="35"/>
        </w:numPr>
        <w:spacing w:after="0" w:line="240" w:lineRule="auto"/>
        <w:ind w:left="851" w:hanging="425"/>
        <w:contextualSpacing/>
        <w:jc w:val="both"/>
        <w:rPr>
          <w:rFonts w:ascii="Times New Roman" w:hAnsi="Times New Roman" w:cs="Times New Roman"/>
          <w:sz w:val="24"/>
          <w:szCs w:val="24"/>
        </w:rPr>
      </w:pPr>
      <w:r w:rsidRPr="00692EC0">
        <w:rPr>
          <w:rFonts w:ascii="Times New Roman" w:hAnsi="Times New Roman" w:cs="Times New Roman"/>
          <w:b/>
          <w:bCs/>
          <w:sz w:val="24"/>
          <w:szCs w:val="24"/>
        </w:rPr>
        <w:t xml:space="preserve">wykaz osób – spełnienie kryterium Kompetencji personelu - </w:t>
      </w:r>
      <w:r w:rsidRPr="00692EC0">
        <w:rPr>
          <w:rFonts w:ascii="Times New Roman" w:hAnsi="Times New Roman" w:cs="Times New Roman"/>
          <w:sz w:val="24"/>
          <w:szCs w:val="24"/>
        </w:rPr>
        <w:t xml:space="preserve">wg </w:t>
      </w:r>
      <w:r w:rsidRPr="00692EC0">
        <w:rPr>
          <w:rFonts w:ascii="Times New Roman" w:hAnsi="Times New Roman" w:cs="Times New Roman"/>
          <w:b/>
          <w:bCs/>
          <w:sz w:val="24"/>
          <w:szCs w:val="24"/>
        </w:rPr>
        <w:t>wymogu Załącznika nr 4a do SWZ</w:t>
      </w:r>
      <w:r w:rsidRPr="00692EC0">
        <w:rPr>
          <w:rFonts w:ascii="Times New Roman" w:hAnsi="Times New Roman" w:cs="Times New Roman"/>
          <w:sz w:val="24"/>
          <w:szCs w:val="24"/>
        </w:rPr>
        <w:t>,</w:t>
      </w:r>
    </w:p>
    <w:p w14:paraId="0E381490" w14:textId="77777777" w:rsidR="00692EC0" w:rsidRPr="00692EC0" w:rsidRDefault="00692EC0" w:rsidP="00692EC0">
      <w:pPr>
        <w:pStyle w:val="Akapitzlist"/>
        <w:spacing w:after="0" w:line="240" w:lineRule="auto"/>
        <w:ind w:left="851"/>
        <w:rPr>
          <w:rFonts w:ascii="Times New Roman" w:hAnsi="Times New Roman" w:cs="Times New Roman"/>
          <w:sz w:val="24"/>
          <w:szCs w:val="24"/>
          <w:u w:val="single"/>
        </w:rPr>
      </w:pPr>
      <w:r w:rsidRPr="00692EC0">
        <w:rPr>
          <w:rFonts w:ascii="Times New Roman" w:hAnsi="Times New Roman" w:cs="Times New Roman"/>
          <w:i/>
          <w:iCs/>
          <w:sz w:val="24"/>
          <w:szCs w:val="24"/>
          <w:u w:val="single"/>
        </w:rPr>
        <w:t>jeśli dotyczy:</w:t>
      </w:r>
    </w:p>
    <w:p w14:paraId="18798054" w14:textId="77777777" w:rsidR="00692EC0" w:rsidRPr="00692EC0" w:rsidRDefault="00692EC0">
      <w:pPr>
        <w:pStyle w:val="Akapitzlist"/>
        <w:numPr>
          <w:ilvl w:val="1"/>
          <w:numId w:val="35"/>
        </w:numPr>
        <w:spacing w:after="0" w:line="240" w:lineRule="auto"/>
        <w:ind w:left="850" w:hanging="425"/>
        <w:jc w:val="both"/>
        <w:rPr>
          <w:rFonts w:ascii="Times New Roman" w:hAnsi="Times New Roman" w:cs="Times New Roman"/>
          <w:sz w:val="24"/>
          <w:szCs w:val="24"/>
        </w:rPr>
      </w:pPr>
      <w:r w:rsidRPr="00692EC0">
        <w:rPr>
          <w:rFonts w:ascii="Times New Roman" w:hAnsi="Times New Roman" w:cs="Times New Roman"/>
          <w:b/>
          <w:bCs/>
          <w:sz w:val="24"/>
          <w:szCs w:val="24"/>
        </w:rPr>
        <w:t xml:space="preserve">potwierdzenie umocowania </w:t>
      </w:r>
      <w:r w:rsidRPr="00692EC0">
        <w:rPr>
          <w:rFonts w:ascii="Times New Roman" w:hAnsi="Times New Roman" w:cs="Times New Roman"/>
          <w:sz w:val="24"/>
          <w:szCs w:val="24"/>
        </w:rPr>
        <w:t>do działania w imieniu Wykonawcy lub podmiotu udostępniającego zasoby,</w:t>
      </w:r>
    </w:p>
    <w:p w14:paraId="083CC9D8" w14:textId="31755D67" w:rsidR="00692EC0" w:rsidRPr="00692EC0" w:rsidRDefault="00692EC0">
      <w:pPr>
        <w:pStyle w:val="Akapitzlist"/>
        <w:numPr>
          <w:ilvl w:val="1"/>
          <w:numId w:val="35"/>
        </w:numPr>
        <w:spacing w:after="0" w:line="240" w:lineRule="auto"/>
        <w:ind w:left="850" w:hanging="425"/>
        <w:jc w:val="both"/>
        <w:rPr>
          <w:rFonts w:ascii="Times New Roman" w:hAnsi="Times New Roman" w:cs="Times New Roman"/>
          <w:sz w:val="24"/>
          <w:szCs w:val="24"/>
        </w:rPr>
      </w:pPr>
      <w:r w:rsidRPr="00692EC0">
        <w:rPr>
          <w:rFonts w:ascii="Times New Roman" w:hAnsi="Times New Roman" w:cs="Times New Roman"/>
          <w:b/>
          <w:bCs/>
          <w:sz w:val="24"/>
          <w:szCs w:val="24"/>
        </w:rPr>
        <w:t xml:space="preserve">pełnomocnictwo </w:t>
      </w:r>
      <w:r w:rsidRPr="00692EC0">
        <w:rPr>
          <w:rFonts w:ascii="Times New Roman" w:hAnsi="Times New Roman" w:cs="Times New Roman"/>
          <w:sz w:val="24"/>
          <w:szCs w:val="24"/>
        </w:rPr>
        <w:t>do reprezentowania wykonawców wspólnie ubiegających się o</w:t>
      </w:r>
      <w:r>
        <w:rPr>
          <w:rFonts w:ascii="Times New Roman" w:hAnsi="Times New Roman" w:cs="Times New Roman"/>
          <w:sz w:val="24"/>
          <w:szCs w:val="24"/>
        </w:rPr>
        <w:t> </w:t>
      </w:r>
      <w:r w:rsidRPr="00692EC0">
        <w:rPr>
          <w:rFonts w:ascii="Times New Roman" w:hAnsi="Times New Roman" w:cs="Times New Roman"/>
          <w:sz w:val="24"/>
          <w:szCs w:val="24"/>
        </w:rPr>
        <w:t>udzielenie zamówienia</w:t>
      </w:r>
      <w:r w:rsidR="00044FD3">
        <w:rPr>
          <w:rFonts w:ascii="Times New Roman" w:hAnsi="Times New Roman" w:cs="Times New Roman"/>
          <w:sz w:val="24"/>
          <w:szCs w:val="24"/>
        </w:rPr>
        <w:t>,</w:t>
      </w:r>
    </w:p>
    <w:p w14:paraId="1F182735" w14:textId="4BE79673" w:rsidR="00692EC0" w:rsidRPr="00692EC0" w:rsidRDefault="00692EC0">
      <w:pPr>
        <w:pStyle w:val="Akapitzlist"/>
        <w:numPr>
          <w:ilvl w:val="1"/>
          <w:numId w:val="35"/>
        </w:numPr>
        <w:spacing w:after="0" w:line="240" w:lineRule="auto"/>
        <w:ind w:left="850" w:hanging="425"/>
        <w:jc w:val="both"/>
        <w:rPr>
          <w:rFonts w:ascii="Times New Roman" w:hAnsi="Times New Roman" w:cs="Times New Roman"/>
          <w:sz w:val="24"/>
          <w:szCs w:val="24"/>
        </w:rPr>
      </w:pPr>
      <w:r w:rsidRPr="00692EC0">
        <w:rPr>
          <w:rFonts w:ascii="Times New Roman" w:hAnsi="Times New Roman" w:cs="Times New Roman"/>
          <w:b/>
          <w:bCs/>
          <w:sz w:val="24"/>
          <w:szCs w:val="24"/>
        </w:rPr>
        <w:t>oświadczenie wykonawców wspólnie ubiegających się o udzielenie zamówienia</w:t>
      </w:r>
      <w:r w:rsidR="00044FD3">
        <w:rPr>
          <w:rFonts w:ascii="Times New Roman" w:hAnsi="Times New Roman" w:cs="Times New Roman"/>
          <w:sz w:val="24"/>
          <w:szCs w:val="24"/>
        </w:rPr>
        <w:t>,</w:t>
      </w:r>
    </w:p>
    <w:p w14:paraId="7CA4D785" w14:textId="77777777" w:rsidR="00692EC0" w:rsidRPr="00692EC0" w:rsidRDefault="00692EC0">
      <w:pPr>
        <w:pStyle w:val="Akapitzlist"/>
        <w:numPr>
          <w:ilvl w:val="1"/>
          <w:numId w:val="35"/>
        </w:numPr>
        <w:spacing w:after="0" w:line="240" w:lineRule="auto"/>
        <w:ind w:left="850" w:hanging="425"/>
        <w:jc w:val="both"/>
        <w:rPr>
          <w:rFonts w:ascii="Times New Roman" w:hAnsi="Times New Roman" w:cs="Times New Roman"/>
          <w:sz w:val="24"/>
          <w:szCs w:val="24"/>
        </w:rPr>
      </w:pPr>
      <w:r w:rsidRPr="00692EC0">
        <w:rPr>
          <w:rFonts w:ascii="Times New Roman" w:hAnsi="Times New Roman" w:cs="Times New Roman"/>
          <w:b/>
          <w:bCs/>
          <w:sz w:val="24"/>
          <w:szCs w:val="24"/>
        </w:rPr>
        <w:t>zobowiązanie podmiotu udostępniającego zasoby</w:t>
      </w:r>
      <w:r w:rsidRPr="00692EC0">
        <w:rPr>
          <w:rFonts w:ascii="Times New Roman" w:hAnsi="Times New Roman" w:cs="Times New Roman"/>
          <w:sz w:val="24"/>
          <w:szCs w:val="24"/>
        </w:rPr>
        <w:t xml:space="preserve"> – wg wymogów </w:t>
      </w:r>
      <w:r w:rsidRPr="00692EC0">
        <w:rPr>
          <w:rFonts w:ascii="Times New Roman" w:hAnsi="Times New Roman" w:cs="Times New Roman"/>
          <w:b/>
          <w:bCs/>
          <w:sz w:val="24"/>
          <w:szCs w:val="24"/>
        </w:rPr>
        <w:t>Załącznika nr 3 do SWZ;</w:t>
      </w:r>
    </w:p>
    <w:p w14:paraId="5AECFD27" w14:textId="01E6037A" w:rsidR="00692EC0" w:rsidRPr="00692EC0" w:rsidRDefault="00692EC0">
      <w:pPr>
        <w:pStyle w:val="Akapitzlist"/>
        <w:numPr>
          <w:ilvl w:val="1"/>
          <w:numId w:val="35"/>
        </w:numPr>
        <w:spacing w:after="0" w:line="240" w:lineRule="auto"/>
        <w:ind w:left="850" w:hanging="425"/>
        <w:jc w:val="both"/>
        <w:rPr>
          <w:rFonts w:ascii="Times New Roman" w:hAnsi="Times New Roman" w:cs="Times New Roman"/>
          <w:sz w:val="24"/>
          <w:szCs w:val="24"/>
        </w:rPr>
      </w:pPr>
      <w:r w:rsidRPr="00692EC0">
        <w:rPr>
          <w:rFonts w:ascii="Times New Roman" w:hAnsi="Times New Roman" w:cs="Times New Roman"/>
          <w:b/>
          <w:bCs/>
          <w:sz w:val="24"/>
          <w:szCs w:val="24"/>
        </w:rPr>
        <w:t>zastrzeżenie tajemnicy przedsiębiorstwa</w:t>
      </w:r>
      <w:r w:rsidR="00044FD3" w:rsidRPr="00044FD3">
        <w:rPr>
          <w:rFonts w:ascii="Times New Roman" w:hAnsi="Times New Roman" w:cs="Times New Roman"/>
          <w:sz w:val="24"/>
          <w:szCs w:val="24"/>
        </w:rPr>
        <w:t>,</w:t>
      </w:r>
    </w:p>
    <w:p w14:paraId="50B8BA7A" w14:textId="77777777" w:rsidR="00692EC0" w:rsidRPr="00692EC0" w:rsidRDefault="00692EC0">
      <w:pPr>
        <w:pStyle w:val="Akapitzlist"/>
        <w:numPr>
          <w:ilvl w:val="1"/>
          <w:numId w:val="35"/>
        </w:numPr>
        <w:spacing w:after="0" w:line="240" w:lineRule="auto"/>
        <w:ind w:left="850" w:hanging="425"/>
        <w:jc w:val="both"/>
        <w:rPr>
          <w:rFonts w:ascii="Times New Roman" w:hAnsi="Times New Roman" w:cs="Times New Roman"/>
          <w:sz w:val="24"/>
          <w:szCs w:val="24"/>
        </w:rPr>
      </w:pPr>
      <w:r w:rsidRPr="00692EC0">
        <w:rPr>
          <w:rFonts w:ascii="Times New Roman" w:hAnsi="Times New Roman" w:cs="Times New Roman"/>
          <w:b/>
          <w:bCs/>
          <w:sz w:val="24"/>
          <w:szCs w:val="24"/>
        </w:rPr>
        <w:t>dowód wniesienia wadium</w:t>
      </w:r>
      <w:r w:rsidRPr="00044FD3">
        <w:rPr>
          <w:rFonts w:ascii="Times New Roman" w:hAnsi="Times New Roman" w:cs="Times New Roman"/>
          <w:sz w:val="24"/>
          <w:szCs w:val="24"/>
        </w:rPr>
        <w:t>.</w:t>
      </w:r>
    </w:p>
    <w:p w14:paraId="1D3A7586" w14:textId="77777777" w:rsidR="00692EC0" w:rsidRPr="00692EC0" w:rsidRDefault="00692EC0">
      <w:pPr>
        <w:pStyle w:val="Tekstpodstawowy1"/>
        <w:numPr>
          <w:ilvl w:val="6"/>
          <w:numId w:val="20"/>
        </w:numPr>
        <w:spacing w:after="0"/>
        <w:ind w:left="426" w:hanging="426"/>
      </w:pPr>
      <w:r w:rsidRPr="00692EC0">
        <w:t xml:space="preserve">Oferta lub wniosek składana elektronicznie musi zostać podpisana elektronicznym podpisem kwalifikowanym, podpisem zaufanym lub podpisem osobistym. W procesie składania oferty za pośrednictwem </w:t>
      </w:r>
      <w:hyperlink r:id="rId16" w:history="1">
        <w:r w:rsidRPr="00692EC0">
          <w:t>www.ezamowienia.gov.pl</w:t>
        </w:r>
      </w:hyperlink>
      <w:r w:rsidRPr="00692EC0">
        <w:t xml:space="preserve">, wykonawca powinien złożyć podpis bezpośrednio na dokumentach przesłanych za pośrednictwem </w:t>
      </w:r>
      <w:hyperlink r:id="rId17" w:history="1">
        <w:r w:rsidRPr="00692EC0">
          <w:t>www.ezamowienia.gov.pl</w:t>
        </w:r>
      </w:hyperlink>
      <w:r w:rsidRPr="00692EC0">
        <w:t xml:space="preserve">. Zalecamy stosowanie podpisu na każdym załączonym pliku osobno, w szczególności wskazanych w art. 63 ust 1 oraz ust.2  </w:t>
      </w:r>
      <w:proofErr w:type="spellStart"/>
      <w:r w:rsidRPr="00692EC0">
        <w:t>Pzp</w:t>
      </w:r>
      <w:proofErr w:type="spellEnd"/>
      <w:r w:rsidRPr="00692EC0">
        <w:t>,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3E8A004F" w14:textId="77777777" w:rsidR="00692EC0" w:rsidRPr="00692EC0" w:rsidRDefault="00692EC0">
      <w:pPr>
        <w:pStyle w:val="Tekstpodstawowy1"/>
        <w:numPr>
          <w:ilvl w:val="6"/>
          <w:numId w:val="20"/>
        </w:numPr>
        <w:spacing w:after="0"/>
        <w:ind w:left="426" w:hanging="426"/>
      </w:pPr>
      <w:r w:rsidRPr="00692EC0">
        <w:t>Każdy z Wykonawców może złożyć tylko jedną ofertę. Złożenie większej liczby ofert lub oferty zawierającej propozycje wariantowe spowoduje odrzucenie wszystkich złożonych przez danego wykonawcę ofert.</w:t>
      </w:r>
    </w:p>
    <w:p w14:paraId="4F3AB290" w14:textId="33F93DA2" w:rsidR="00692EC0" w:rsidRPr="00692EC0" w:rsidRDefault="00692EC0">
      <w:pPr>
        <w:pStyle w:val="Tekstpodstawowy1"/>
        <w:numPr>
          <w:ilvl w:val="6"/>
          <w:numId w:val="20"/>
        </w:numPr>
        <w:spacing w:after="0"/>
        <w:ind w:left="426" w:hanging="426"/>
      </w:pPr>
      <w:r w:rsidRPr="00692EC0">
        <w:t>Wykonawca składa ofertę za pośrednictwem zakładki „Oferty/wnioski”, widocznej w</w:t>
      </w:r>
      <w:r w:rsidR="00044FD3">
        <w:t> </w:t>
      </w:r>
      <w:r w:rsidRPr="00692EC0">
        <w:t xml:space="preserve">podglądzie postępowania po zalogowaniu się na konto Wykonawcy. Po wybraniu przycisku „Złóż ofertę” system prezentuje okno składania oferty umożliwiające przekazanie dokumentów elektronicznych, w którym znajdują się dwa pola </w:t>
      </w:r>
      <w:proofErr w:type="spellStart"/>
      <w:r w:rsidRPr="00692EC0">
        <w:t>drag&amp;drop</w:t>
      </w:r>
      <w:proofErr w:type="spellEnd"/>
      <w:r w:rsidRPr="00692EC0">
        <w:t xml:space="preserve"> („przeciągnij” i „upuść”) służące do dodawania plików. </w:t>
      </w:r>
    </w:p>
    <w:p w14:paraId="19E10C51" w14:textId="18083E99" w:rsidR="00692EC0" w:rsidRPr="00692EC0" w:rsidRDefault="00692EC0">
      <w:pPr>
        <w:pStyle w:val="Tekstpodstawowy1"/>
        <w:numPr>
          <w:ilvl w:val="6"/>
          <w:numId w:val="20"/>
        </w:numPr>
        <w:spacing w:after="0"/>
        <w:ind w:left="426" w:hanging="426"/>
      </w:pPr>
      <w:r w:rsidRPr="00692EC0">
        <w:lastRenderedPageBreak/>
        <w:t>Wykonawca dodaje wybrany z dysku i uprzednio podpisany „Formularz oferty” w</w:t>
      </w:r>
      <w:r w:rsidR="00044FD3">
        <w:t> </w:t>
      </w:r>
      <w:r w:rsidRPr="00692EC0">
        <w:t xml:space="preserve">pierwszym polu („Wypełniony formularz oferty”). W kolejnym polu („Załączniki i inne dokumenty przedstawione w ofercie przez Wykonawcę”) wykonawca dodaje pozostałe pliki stanowiące ofertę lub składane wraz z ofertą. </w:t>
      </w:r>
    </w:p>
    <w:p w14:paraId="69A23645" w14:textId="77777777" w:rsidR="00692EC0" w:rsidRPr="00692EC0" w:rsidRDefault="00692EC0">
      <w:pPr>
        <w:pStyle w:val="Tekstpodstawowy1"/>
        <w:numPr>
          <w:ilvl w:val="6"/>
          <w:numId w:val="20"/>
        </w:numPr>
        <w:spacing w:after="0"/>
        <w:ind w:left="426" w:hanging="426"/>
      </w:pPr>
      <w:r w:rsidRPr="00692EC0">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0F08F3C6" w14:textId="77777777" w:rsidR="00692EC0" w:rsidRPr="00692EC0" w:rsidRDefault="00692EC0">
      <w:pPr>
        <w:pStyle w:val="Tekstpodstawowy1"/>
        <w:numPr>
          <w:ilvl w:val="6"/>
          <w:numId w:val="20"/>
        </w:numPr>
        <w:spacing w:after="0"/>
        <w:ind w:left="426" w:hanging="426"/>
      </w:pPr>
      <w:r w:rsidRPr="00692EC0">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657CAC53" w14:textId="77777777" w:rsidR="00692EC0" w:rsidRPr="00692EC0" w:rsidRDefault="00692EC0">
      <w:pPr>
        <w:pStyle w:val="Tekstpodstawowy1"/>
        <w:numPr>
          <w:ilvl w:val="6"/>
          <w:numId w:val="20"/>
        </w:numPr>
        <w:spacing w:after="0"/>
        <w:ind w:left="426" w:hanging="426"/>
      </w:pPr>
      <w:r w:rsidRPr="00692EC0">
        <w:t xml:space="preserve">Oferta może być złożona tylko do upływu terminu składania ofert. </w:t>
      </w:r>
    </w:p>
    <w:p w14:paraId="7AEBCB3C" w14:textId="77777777" w:rsidR="00692EC0" w:rsidRPr="00692EC0" w:rsidRDefault="00692EC0">
      <w:pPr>
        <w:pStyle w:val="Tekstpodstawowy1"/>
        <w:numPr>
          <w:ilvl w:val="6"/>
          <w:numId w:val="20"/>
        </w:numPr>
        <w:spacing w:after="0"/>
        <w:ind w:left="426" w:hanging="426"/>
      </w:pPr>
      <w:r w:rsidRPr="00692EC0">
        <w:t xml:space="preserve">Wykonawca może przed upływem terminu składania ofert wycofać ofertę. Wykonawca wycofuje ofertę w zakładce „Oferty/wnioski” używając przycisku „Wycofaj ofertę”. </w:t>
      </w:r>
    </w:p>
    <w:p w14:paraId="42E0A9E5" w14:textId="77777777" w:rsidR="00692EC0" w:rsidRPr="00692EC0" w:rsidRDefault="00692EC0">
      <w:pPr>
        <w:pStyle w:val="Tekstpodstawowy1"/>
        <w:numPr>
          <w:ilvl w:val="6"/>
          <w:numId w:val="20"/>
        </w:numPr>
        <w:spacing w:after="0"/>
        <w:ind w:left="426" w:hanging="426"/>
      </w:pPr>
      <w:r w:rsidRPr="00692EC0">
        <w:t xml:space="preserve">Maksymalny łączny rozmiar plików stanowiących ofertę lub składanych wraz z ofertą to 250 MB. </w:t>
      </w:r>
    </w:p>
    <w:p w14:paraId="3FE27BA6" w14:textId="307B0BEF" w:rsidR="00692EC0" w:rsidRPr="00692EC0" w:rsidRDefault="00692EC0">
      <w:pPr>
        <w:pStyle w:val="Tekstpodstawowy1"/>
        <w:numPr>
          <w:ilvl w:val="6"/>
          <w:numId w:val="20"/>
        </w:numPr>
        <w:spacing w:after="0"/>
        <w:ind w:left="426" w:hanging="426"/>
      </w:pPr>
      <w:r w:rsidRPr="00692EC0">
        <w:t>Zamawiający nie bierze odpowiedzialności za sporządzenie i złożenie oferty w</w:t>
      </w:r>
      <w:r w:rsidR="00923C05">
        <w:t> </w:t>
      </w:r>
      <w:r w:rsidRPr="00692EC0">
        <w:t>niewłaściwy sposób.</w:t>
      </w:r>
    </w:p>
    <w:p w14:paraId="363508E5" w14:textId="3F7C8422" w:rsidR="00692EC0" w:rsidRPr="00692EC0" w:rsidRDefault="00692EC0">
      <w:pPr>
        <w:pStyle w:val="Tekstpodstawowy1"/>
        <w:numPr>
          <w:ilvl w:val="6"/>
          <w:numId w:val="20"/>
        </w:numPr>
        <w:spacing w:after="0"/>
        <w:ind w:left="426" w:hanging="426"/>
      </w:pPr>
      <w:r w:rsidRPr="00692EC0">
        <w:t>WYCOFANIE OFERTY</w:t>
      </w:r>
    </w:p>
    <w:p w14:paraId="2BA314AE" w14:textId="4E7D9673" w:rsidR="00692EC0" w:rsidRPr="00692EC0" w:rsidRDefault="00692EC0">
      <w:pPr>
        <w:numPr>
          <w:ilvl w:val="0"/>
          <w:numId w:val="36"/>
        </w:numPr>
        <w:pBdr>
          <w:top w:val="nil"/>
          <w:left w:val="nil"/>
          <w:bottom w:val="nil"/>
          <w:right w:val="nil"/>
          <w:between w:val="nil"/>
        </w:pBdr>
        <w:spacing w:after="0" w:line="240" w:lineRule="auto"/>
        <w:ind w:left="851" w:hanging="425"/>
        <w:jc w:val="both"/>
        <w:rPr>
          <w:rFonts w:ascii="Times New Roman" w:hAnsi="Times New Roman" w:cs="Times New Roman"/>
          <w:sz w:val="24"/>
          <w:szCs w:val="24"/>
        </w:rPr>
      </w:pPr>
      <w:r w:rsidRPr="00692EC0">
        <w:rPr>
          <w:rFonts w:ascii="Times New Roman" w:hAnsi="Times New Roman" w:cs="Times New Roman"/>
          <w:sz w:val="24"/>
          <w:szCs w:val="24"/>
        </w:rPr>
        <w:t>Z uwagi na to, że oferta lub wniosek wykonawcy są zaszyfrowane, nie można ich edytować. Przez zmianę oferty lub wniosku rozumie się złożenie nowej oferty i</w:t>
      </w:r>
      <w:r w:rsidR="00923C05">
        <w:rPr>
          <w:rFonts w:ascii="Times New Roman" w:hAnsi="Times New Roman" w:cs="Times New Roman"/>
          <w:sz w:val="24"/>
          <w:szCs w:val="24"/>
        </w:rPr>
        <w:t> </w:t>
      </w:r>
      <w:r w:rsidRPr="00692EC0">
        <w:rPr>
          <w:rFonts w:ascii="Times New Roman" w:hAnsi="Times New Roman" w:cs="Times New Roman"/>
          <w:sz w:val="24"/>
          <w:szCs w:val="24"/>
        </w:rPr>
        <w:t>wycofanie poprzedniej, jednak należy to zrobić przed upływem terminu zakończenia składania ofert w postępowaniu.</w:t>
      </w:r>
    </w:p>
    <w:p w14:paraId="2A5D28BC" w14:textId="77777777" w:rsidR="00692EC0" w:rsidRPr="00692EC0" w:rsidRDefault="00692EC0">
      <w:pPr>
        <w:numPr>
          <w:ilvl w:val="0"/>
          <w:numId w:val="36"/>
        </w:numPr>
        <w:pBdr>
          <w:top w:val="nil"/>
          <w:left w:val="nil"/>
          <w:bottom w:val="nil"/>
          <w:right w:val="nil"/>
          <w:between w:val="nil"/>
        </w:pBdr>
        <w:spacing w:after="0" w:line="240" w:lineRule="auto"/>
        <w:ind w:left="851" w:hanging="425"/>
        <w:jc w:val="both"/>
        <w:rPr>
          <w:rFonts w:ascii="Times New Roman" w:hAnsi="Times New Roman" w:cs="Times New Roman"/>
          <w:sz w:val="24"/>
          <w:szCs w:val="24"/>
        </w:rPr>
      </w:pPr>
      <w:r w:rsidRPr="00692EC0">
        <w:rPr>
          <w:rFonts w:ascii="Times New Roman" w:hAnsi="Times New Roman" w:cs="Times New Roman"/>
          <w:sz w:val="24"/>
          <w:szCs w:val="24"/>
        </w:rPr>
        <w:t>Złożenie nowej oferty lub wniosku i wycofanie poprzedniej w postępowaniu w którym zamawiający dopuszcza złożenie tylko jednej oferty lub wniosku przed upływem terminu zakończenia składania ofert w postępowaniu powoduje wycofanie oferty poprzednio złożonej.</w:t>
      </w:r>
    </w:p>
    <w:p w14:paraId="52F07FC0" w14:textId="77777777" w:rsidR="00692EC0" w:rsidRPr="00692EC0" w:rsidRDefault="00692EC0">
      <w:pPr>
        <w:numPr>
          <w:ilvl w:val="0"/>
          <w:numId w:val="36"/>
        </w:numPr>
        <w:pBdr>
          <w:top w:val="nil"/>
          <w:left w:val="nil"/>
          <w:bottom w:val="nil"/>
          <w:right w:val="nil"/>
          <w:between w:val="nil"/>
        </w:pBdr>
        <w:spacing w:after="0" w:line="240" w:lineRule="auto"/>
        <w:ind w:left="851" w:hanging="425"/>
        <w:jc w:val="both"/>
        <w:rPr>
          <w:rFonts w:ascii="Times New Roman" w:hAnsi="Times New Roman" w:cs="Times New Roman"/>
          <w:sz w:val="24"/>
          <w:szCs w:val="24"/>
        </w:rPr>
      </w:pPr>
      <w:r w:rsidRPr="00692EC0">
        <w:rPr>
          <w:rFonts w:ascii="Times New Roman" w:hAnsi="Times New Roman" w:cs="Times New Roman"/>
          <w:sz w:val="24"/>
          <w:szCs w:val="24"/>
        </w:rPr>
        <w:t>Wykonawca po upływie terminu do składania ofert nie może skutecznie wycofać złożonej oferty.</w:t>
      </w:r>
    </w:p>
    <w:p w14:paraId="13F1925A" w14:textId="77777777" w:rsidR="00692EC0" w:rsidRPr="00692EC0" w:rsidRDefault="00692EC0">
      <w:pPr>
        <w:pStyle w:val="Tekstpodstawowy1"/>
        <w:numPr>
          <w:ilvl w:val="6"/>
          <w:numId w:val="20"/>
        </w:numPr>
        <w:spacing w:after="0"/>
        <w:ind w:left="426" w:hanging="426"/>
      </w:pPr>
      <w:r w:rsidRPr="00692EC0">
        <w:t>TAJEMNICA  PRZEDSIĘBIORSTWA</w:t>
      </w:r>
    </w:p>
    <w:p w14:paraId="4529C74C" w14:textId="56C68036" w:rsidR="00692EC0" w:rsidRPr="00923C05" w:rsidRDefault="00692EC0">
      <w:pPr>
        <w:numPr>
          <w:ilvl w:val="0"/>
          <w:numId w:val="38"/>
        </w:numPr>
        <w:spacing w:after="0" w:line="240" w:lineRule="auto"/>
        <w:ind w:left="851" w:hanging="425"/>
        <w:jc w:val="both"/>
        <w:rPr>
          <w:rFonts w:ascii="Times New Roman" w:hAnsi="Times New Roman" w:cs="Times New Roman"/>
          <w:sz w:val="24"/>
          <w:szCs w:val="24"/>
        </w:rPr>
      </w:pPr>
      <w:r w:rsidRPr="00923C05">
        <w:rPr>
          <w:rFonts w:ascii="Times New Roman" w:hAnsi="Times New Roman" w:cs="Times New Roman"/>
          <w:sz w:val="24"/>
          <w:szCs w:val="24"/>
        </w:rPr>
        <w:t xml:space="preserve">Wszelkie </w:t>
      </w:r>
      <w:r w:rsidRPr="00923C05">
        <w:rPr>
          <w:rFonts w:ascii="Times New Roman" w:hAnsi="Times New Roman" w:cs="Times New Roman"/>
          <w:b/>
          <w:bCs/>
          <w:sz w:val="24"/>
          <w:szCs w:val="24"/>
        </w:rPr>
        <w:t>informacje stanowiące tajemnicę przedsiębiorstwa</w:t>
      </w:r>
      <w:r w:rsidRPr="00923C05">
        <w:rPr>
          <w:rFonts w:ascii="Times New Roman" w:hAnsi="Times New Roman" w:cs="Times New Roman"/>
          <w:sz w:val="24"/>
          <w:szCs w:val="24"/>
        </w:rPr>
        <w:t xml:space="preserve"> w rozumieniu ustawy z dnia 16 kwietnia 1993r. o zwalczaniu nieuczciwej konkurencji (</w:t>
      </w:r>
      <w:proofErr w:type="spellStart"/>
      <w:r w:rsidRPr="00923C05">
        <w:rPr>
          <w:rFonts w:ascii="Times New Roman" w:hAnsi="Times New Roman" w:cs="Times New Roman"/>
          <w:sz w:val="24"/>
          <w:szCs w:val="24"/>
        </w:rPr>
        <w:t>t.j</w:t>
      </w:r>
      <w:proofErr w:type="spellEnd"/>
      <w:r w:rsidRPr="00923C05">
        <w:rPr>
          <w:rFonts w:ascii="Times New Roman" w:hAnsi="Times New Roman" w:cs="Times New Roman"/>
          <w:sz w:val="24"/>
          <w:szCs w:val="24"/>
        </w:rPr>
        <w:t>. Dz.U.</w:t>
      </w:r>
      <w:r w:rsidR="00044FD3">
        <w:rPr>
          <w:rFonts w:ascii="Times New Roman" w:hAnsi="Times New Roman" w:cs="Times New Roman"/>
          <w:sz w:val="24"/>
          <w:szCs w:val="24"/>
        </w:rPr>
        <w:t xml:space="preserve"> z </w:t>
      </w:r>
      <w:r w:rsidRPr="00923C05">
        <w:rPr>
          <w:rFonts w:ascii="Times New Roman" w:hAnsi="Times New Roman" w:cs="Times New Roman"/>
          <w:sz w:val="24"/>
          <w:szCs w:val="24"/>
        </w:rPr>
        <w:t>2022</w:t>
      </w:r>
      <w:r w:rsidR="00044FD3">
        <w:rPr>
          <w:rFonts w:ascii="Times New Roman" w:hAnsi="Times New Roman" w:cs="Times New Roman"/>
          <w:sz w:val="24"/>
          <w:szCs w:val="24"/>
        </w:rPr>
        <w:t>r. poz</w:t>
      </w:r>
      <w:r w:rsidRPr="00923C05">
        <w:rPr>
          <w:rFonts w:ascii="Times New Roman" w:hAnsi="Times New Roman" w:cs="Times New Roman"/>
          <w:sz w:val="24"/>
          <w:szCs w:val="24"/>
        </w:rPr>
        <w:t>.1233), które Wykonawca zastrzeże jako tajemnicę przedsiębiorstwa, powinny zostać złożone z ofertą, w osobnym pliku wraz z jednoczesnym zaznaczeniem „</w:t>
      </w:r>
      <w:r w:rsidRPr="00923C05">
        <w:rPr>
          <w:rFonts w:ascii="Times New Roman" w:hAnsi="Times New Roman" w:cs="Times New Roman"/>
          <w:sz w:val="24"/>
          <w:szCs w:val="24"/>
          <w:u w:val="single"/>
        </w:rPr>
        <w:t>Tajemnica przedsiębiorstwa</w:t>
      </w:r>
      <w:r w:rsidRPr="00923C05">
        <w:rPr>
          <w:rFonts w:ascii="Times New Roman" w:hAnsi="Times New Roman" w:cs="Times New Roman"/>
          <w:sz w:val="24"/>
          <w:szCs w:val="24"/>
        </w:rPr>
        <w:t xml:space="preserve">”. </w:t>
      </w:r>
    </w:p>
    <w:p w14:paraId="6ECF7B42" w14:textId="6401D853" w:rsidR="00692EC0" w:rsidRPr="00923C05" w:rsidRDefault="00692EC0">
      <w:pPr>
        <w:numPr>
          <w:ilvl w:val="0"/>
          <w:numId w:val="38"/>
        </w:numPr>
        <w:spacing w:after="0" w:line="240" w:lineRule="auto"/>
        <w:ind w:left="850" w:hanging="425"/>
        <w:jc w:val="both"/>
        <w:rPr>
          <w:rFonts w:ascii="Times New Roman" w:hAnsi="Times New Roman" w:cs="Times New Roman"/>
          <w:sz w:val="24"/>
          <w:szCs w:val="24"/>
        </w:rPr>
      </w:pPr>
      <w:r w:rsidRPr="00923C05">
        <w:rPr>
          <w:rFonts w:ascii="Times New Roman" w:hAnsi="Times New Roman" w:cs="Times New Roman"/>
          <w:sz w:val="24"/>
          <w:szCs w:val="24"/>
        </w:rPr>
        <w:t>Zamawiający nie ujawni informacji stanowiących tajemnicę przedsiębiorstwa w</w:t>
      </w:r>
      <w:r w:rsidR="00044FD3">
        <w:rPr>
          <w:rFonts w:ascii="Times New Roman" w:hAnsi="Times New Roman" w:cs="Times New Roman"/>
          <w:sz w:val="24"/>
          <w:szCs w:val="24"/>
        </w:rPr>
        <w:t> </w:t>
      </w:r>
      <w:r w:rsidRPr="00923C05">
        <w:rPr>
          <w:rFonts w:ascii="Times New Roman" w:hAnsi="Times New Roman" w:cs="Times New Roman"/>
          <w:sz w:val="24"/>
          <w:szCs w:val="24"/>
        </w:rPr>
        <w:t>rozumieniu przepisów o zwalczaniu nieuczciwej konkurencji, jeżeli Wykonawca, nie później niż w terminie składania ofert, zastrzegł, że nie mogą być one udostępniane oraz wykazał, iż zastrzeżone informacje stanowią tajemnicę przedsiębiorstwa.</w:t>
      </w:r>
    </w:p>
    <w:p w14:paraId="28B88C36" w14:textId="77777777" w:rsidR="00692EC0" w:rsidRPr="00923C05" w:rsidRDefault="00692EC0">
      <w:pPr>
        <w:numPr>
          <w:ilvl w:val="0"/>
          <w:numId w:val="38"/>
        </w:numPr>
        <w:spacing w:after="0" w:line="240" w:lineRule="auto"/>
        <w:ind w:left="850" w:hanging="425"/>
        <w:jc w:val="both"/>
        <w:rPr>
          <w:rFonts w:ascii="Times New Roman" w:hAnsi="Times New Roman" w:cs="Times New Roman"/>
          <w:sz w:val="24"/>
          <w:szCs w:val="24"/>
        </w:rPr>
      </w:pPr>
      <w:r w:rsidRPr="00923C05">
        <w:rPr>
          <w:rFonts w:ascii="Times New Roman" w:hAnsi="Times New Roman" w:cs="Times New Roman"/>
          <w:sz w:val="24"/>
          <w:szCs w:val="24"/>
        </w:rPr>
        <w:t>Wykonawca w szczególności nie może zastrzec w ofercie informacji:</w:t>
      </w:r>
    </w:p>
    <w:p w14:paraId="4AE7C98F" w14:textId="40F1AA14" w:rsidR="00692EC0" w:rsidRPr="00923C05" w:rsidRDefault="00044FD3">
      <w:pPr>
        <w:pStyle w:val="Akapitzlist"/>
        <w:numPr>
          <w:ilvl w:val="0"/>
          <w:numId w:val="37"/>
        </w:numPr>
        <w:spacing w:after="0" w:line="240" w:lineRule="auto"/>
        <w:ind w:left="1135" w:hanging="284"/>
        <w:jc w:val="both"/>
        <w:rPr>
          <w:rFonts w:ascii="Times New Roman" w:hAnsi="Times New Roman" w:cs="Times New Roman"/>
          <w:sz w:val="24"/>
          <w:szCs w:val="24"/>
        </w:rPr>
      </w:pPr>
      <w:r>
        <w:rPr>
          <w:rFonts w:ascii="Times New Roman" w:hAnsi="Times New Roman" w:cs="Times New Roman"/>
          <w:sz w:val="24"/>
          <w:szCs w:val="24"/>
        </w:rPr>
        <w:t xml:space="preserve">o </w:t>
      </w:r>
      <w:r w:rsidR="00692EC0" w:rsidRPr="00923C05">
        <w:rPr>
          <w:rFonts w:ascii="Times New Roman" w:hAnsi="Times New Roman" w:cs="Times New Roman"/>
          <w:sz w:val="24"/>
          <w:szCs w:val="24"/>
        </w:rPr>
        <w:t>nazwach albo imionach i nazwiskach oraz siedzibach lub miejscach prowadzonej działalności gospodarczej albo miejscach zamieszkania wykonawców, których oferty zostały otwarte;</w:t>
      </w:r>
    </w:p>
    <w:p w14:paraId="392C59E7" w14:textId="3F94B582" w:rsidR="00692EC0" w:rsidRPr="00923C05" w:rsidRDefault="00692EC0">
      <w:pPr>
        <w:pStyle w:val="Akapitzlist"/>
        <w:numPr>
          <w:ilvl w:val="0"/>
          <w:numId w:val="37"/>
        </w:numPr>
        <w:spacing w:after="0" w:line="240" w:lineRule="auto"/>
        <w:ind w:left="1135" w:hanging="284"/>
        <w:jc w:val="both"/>
        <w:rPr>
          <w:rFonts w:ascii="Times New Roman" w:hAnsi="Times New Roman" w:cs="Times New Roman"/>
          <w:sz w:val="24"/>
          <w:szCs w:val="24"/>
        </w:rPr>
      </w:pPr>
      <w:r w:rsidRPr="00923C05">
        <w:rPr>
          <w:rFonts w:ascii="Times New Roman" w:hAnsi="Times New Roman" w:cs="Times New Roman"/>
          <w:sz w:val="24"/>
          <w:szCs w:val="24"/>
        </w:rPr>
        <w:t>cenach lub kosztach zawartych w ofertach</w:t>
      </w:r>
      <w:r w:rsidR="00923C05">
        <w:rPr>
          <w:rFonts w:ascii="Times New Roman" w:hAnsi="Times New Roman" w:cs="Times New Roman"/>
          <w:sz w:val="24"/>
          <w:szCs w:val="24"/>
        </w:rPr>
        <w:t>.</w:t>
      </w:r>
    </w:p>
    <w:p w14:paraId="7581BC6B" w14:textId="4AA6600D" w:rsidR="00692EC0" w:rsidRPr="00923C05" w:rsidRDefault="00692EC0">
      <w:pPr>
        <w:pStyle w:val="Tekstpodstawowy1"/>
        <w:numPr>
          <w:ilvl w:val="6"/>
          <w:numId w:val="20"/>
        </w:numPr>
        <w:spacing w:after="0"/>
        <w:ind w:left="426" w:hanging="426"/>
      </w:pPr>
      <w:r w:rsidRPr="00923C05">
        <w:lastRenderedPageBreak/>
        <w:t>Wykonawca zobowiązany jest, wraz z przekazaniem tych informacji, wykazać spełnienie przesłanek określonych w art. 11 ust. 2 ustawy z dnia 16 kwietnia 1993r. o zwalczaniu nieuczciwej konkurencji.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PZP</w:t>
      </w:r>
      <w:r w:rsidR="00044FD3">
        <w:t>.</w:t>
      </w:r>
    </w:p>
    <w:tbl>
      <w:tblPr>
        <w:tblStyle w:val="Tabela-Siatka"/>
        <w:tblW w:w="9212" w:type="dxa"/>
        <w:tblLook w:val="04A0" w:firstRow="1" w:lastRow="0" w:firstColumn="1" w:lastColumn="0" w:noHBand="0" w:noVBand="1"/>
      </w:tblPr>
      <w:tblGrid>
        <w:gridCol w:w="9212"/>
      </w:tblGrid>
      <w:tr w:rsidR="00060951" w14:paraId="7876F3C2" w14:textId="77777777">
        <w:tc>
          <w:tcPr>
            <w:tcW w:w="9212" w:type="dxa"/>
            <w:shd w:val="clear" w:color="auto" w:fill="BFBFBF" w:themeFill="background1" w:themeFillShade="BF"/>
          </w:tcPr>
          <w:p w14:paraId="29889989"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14. Termin otwarcia ofert</w:t>
            </w:r>
          </w:p>
        </w:tc>
      </w:tr>
    </w:tbl>
    <w:p w14:paraId="06725543" w14:textId="678179BC" w:rsidR="004D4A31" w:rsidRDefault="004D4A31" w:rsidP="004D4A31">
      <w:pPr>
        <w:spacing w:after="0" w:line="240" w:lineRule="auto"/>
        <w:jc w:val="both"/>
        <w:rPr>
          <w:rFonts w:ascii="Times New Roman" w:hAnsi="Times New Roman" w:cs="Times New Roman"/>
          <w:sz w:val="24"/>
          <w:szCs w:val="24"/>
        </w:rPr>
      </w:pPr>
      <w:r w:rsidRPr="00097142">
        <w:rPr>
          <w:rFonts w:ascii="Times New Roman" w:hAnsi="Times New Roman" w:cs="Times New Roman"/>
          <w:sz w:val="24"/>
          <w:szCs w:val="24"/>
        </w:rPr>
        <w:t xml:space="preserve">Otwarcie złożonych ofert nastąpi </w:t>
      </w:r>
      <w:r w:rsidR="00AF5BA9" w:rsidRPr="00097142">
        <w:rPr>
          <w:rFonts w:ascii="Times New Roman" w:hAnsi="Times New Roman" w:cs="Times New Roman"/>
          <w:b/>
          <w:sz w:val="24"/>
          <w:szCs w:val="24"/>
        </w:rPr>
        <w:t xml:space="preserve">w dniu </w:t>
      </w:r>
      <w:r w:rsidR="00923C05">
        <w:rPr>
          <w:rFonts w:ascii="Times New Roman" w:hAnsi="Times New Roman" w:cs="Times New Roman"/>
          <w:b/>
          <w:sz w:val="24"/>
          <w:szCs w:val="24"/>
        </w:rPr>
        <w:t>07</w:t>
      </w:r>
      <w:r w:rsidR="00AF5BA9" w:rsidRPr="00097142">
        <w:rPr>
          <w:rFonts w:ascii="Times New Roman" w:hAnsi="Times New Roman" w:cs="Times New Roman"/>
          <w:b/>
          <w:sz w:val="24"/>
          <w:szCs w:val="24"/>
        </w:rPr>
        <w:t>.</w:t>
      </w:r>
      <w:r w:rsidR="00F24473">
        <w:rPr>
          <w:rFonts w:ascii="Times New Roman" w:hAnsi="Times New Roman" w:cs="Times New Roman"/>
          <w:b/>
          <w:sz w:val="24"/>
          <w:szCs w:val="24"/>
        </w:rPr>
        <w:t>1</w:t>
      </w:r>
      <w:r w:rsidR="00923C05">
        <w:rPr>
          <w:rFonts w:ascii="Times New Roman" w:hAnsi="Times New Roman" w:cs="Times New Roman"/>
          <w:b/>
          <w:sz w:val="24"/>
          <w:szCs w:val="24"/>
        </w:rPr>
        <w:t>1</w:t>
      </w:r>
      <w:r w:rsidRPr="00097142">
        <w:rPr>
          <w:rFonts w:ascii="Times New Roman" w:hAnsi="Times New Roman" w:cs="Times New Roman"/>
          <w:b/>
          <w:sz w:val="24"/>
          <w:szCs w:val="24"/>
        </w:rPr>
        <w:t>.202</w:t>
      </w:r>
      <w:r w:rsidR="005D628D" w:rsidRPr="00097142">
        <w:rPr>
          <w:rFonts w:ascii="Times New Roman" w:hAnsi="Times New Roman" w:cs="Times New Roman"/>
          <w:b/>
          <w:sz w:val="24"/>
          <w:szCs w:val="24"/>
        </w:rPr>
        <w:t>4</w:t>
      </w:r>
      <w:r w:rsidRPr="00097142">
        <w:rPr>
          <w:rFonts w:ascii="Times New Roman" w:hAnsi="Times New Roman" w:cs="Times New Roman"/>
          <w:b/>
          <w:sz w:val="24"/>
          <w:szCs w:val="24"/>
        </w:rPr>
        <w:t>r. o godz. 10:15</w:t>
      </w:r>
      <w:r w:rsidRPr="00097142">
        <w:rPr>
          <w:rFonts w:ascii="Times New Roman" w:hAnsi="Times New Roman" w:cs="Times New Roman"/>
          <w:sz w:val="24"/>
          <w:szCs w:val="24"/>
        </w:rPr>
        <w:t xml:space="preserve"> za pośrednictwem</w:t>
      </w:r>
      <w:r>
        <w:rPr>
          <w:rFonts w:ascii="Times New Roman" w:hAnsi="Times New Roman" w:cs="Times New Roman"/>
          <w:sz w:val="24"/>
          <w:szCs w:val="24"/>
        </w:rPr>
        <w:t xml:space="preserve"> platformy </w:t>
      </w:r>
      <w:hyperlink r:id="rId18" w:history="1">
        <w:r w:rsidR="00733F96" w:rsidRPr="002E7CED">
          <w:rPr>
            <w:rStyle w:val="Hipercze"/>
            <w:rFonts w:ascii="Times New Roman" w:hAnsi="Times New Roman" w:cs="Times New Roman"/>
            <w:sz w:val="24"/>
            <w:szCs w:val="24"/>
          </w:rPr>
          <w:t>www.ezamowienia.gov.pl</w:t>
        </w:r>
      </w:hyperlink>
      <w:r>
        <w:rPr>
          <w:rFonts w:ascii="Times New Roman" w:hAnsi="Times New Roman" w:cs="Times New Roman"/>
          <w:sz w:val="24"/>
          <w:szCs w:val="24"/>
        </w:rPr>
        <w:t>.</w:t>
      </w:r>
    </w:p>
    <w:tbl>
      <w:tblPr>
        <w:tblStyle w:val="Tabela-Siatka"/>
        <w:tblW w:w="9212" w:type="dxa"/>
        <w:tblLook w:val="04A0" w:firstRow="1" w:lastRow="0" w:firstColumn="1" w:lastColumn="0" w:noHBand="0" w:noVBand="1"/>
      </w:tblPr>
      <w:tblGrid>
        <w:gridCol w:w="9212"/>
      </w:tblGrid>
      <w:tr w:rsidR="00060951" w14:paraId="366A04F1" w14:textId="77777777">
        <w:tc>
          <w:tcPr>
            <w:tcW w:w="9212" w:type="dxa"/>
            <w:shd w:val="clear" w:color="auto" w:fill="BFBFBF" w:themeFill="background1" w:themeFillShade="BF"/>
          </w:tcPr>
          <w:p w14:paraId="6B3DA183"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15. Podstawy wykluczenia, o których mowa w art. 108 ust. 1</w:t>
            </w:r>
          </w:p>
        </w:tc>
      </w:tr>
    </w:tbl>
    <w:p w14:paraId="1C4C7030" w14:textId="77777777" w:rsidR="00060951" w:rsidRDefault="00951EB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Zamawiający wykluczy z postępowania Wykonawcę, w stosunku, do którego zajdą okoliczności wskazane w art. 108 ustawy </w:t>
      </w:r>
      <w:proofErr w:type="spellStart"/>
      <w:r>
        <w:rPr>
          <w:rFonts w:ascii="Times New Roman" w:hAnsi="Times New Roman" w:cs="Times New Roman"/>
          <w:color w:val="000000"/>
          <w:sz w:val="24"/>
          <w:szCs w:val="24"/>
        </w:rPr>
        <w:t>Pzp</w:t>
      </w:r>
      <w:proofErr w:type="spellEnd"/>
      <w:r>
        <w:rPr>
          <w:rFonts w:ascii="Times New Roman" w:hAnsi="Times New Roman" w:cs="Times New Roman"/>
          <w:color w:val="000000"/>
          <w:sz w:val="24"/>
          <w:szCs w:val="24"/>
        </w:rPr>
        <w:t>.</w:t>
      </w:r>
    </w:p>
    <w:tbl>
      <w:tblPr>
        <w:tblStyle w:val="Tabela-Siatka"/>
        <w:tblW w:w="9212" w:type="dxa"/>
        <w:tblLook w:val="04A0" w:firstRow="1" w:lastRow="0" w:firstColumn="1" w:lastColumn="0" w:noHBand="0" w:noVBand="1"/>
      </w:tblPr>
      <w:tblGrid>
        <w:gridCol w:w="9212"/>
      </w:tblGrid>
      <w:tr w:rsidR="00060951" w14:paraId="1E542B65" w14:textId="77777777">
        <w:tc>
          <w:tcPr>
            <w:tcW w:w="9212" w:type="dxa"/>
            <w:shd w:val="clear" w:color="auto" w:fill="BFBFBF" w:themeFill="background1" w:themeFillShade="BF"/>
          </w:tcPr>
          <w:p w14:paraId="3B78A4B9"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16. Sposób obliczania ceny</w:t>
            </w:r>
          </w:p>
        </w:tc>
      </w:tr>
    </w:tbl>
    <w:p w14:paraId="7A301A4E" w14:textId="77777777" w:rsidR="00923C05" w:rsidRPr="00923C05" w:rsidRDefault="00923C05">
      <w:pPr>
        <w:numPr>
          <w:ilvl w:val="0"/>
          <w:numId w:val="39"/>
        </w:numPr>
        <w:spacing w:after="0" w:line="240" w:lineRule="auto"/>
        <w:ind w:left="425" w:hanging="425"/>
        <w:jc w:val="both"/>
        <w:rPr>
          <w:rFonts w:ascii="Times New Roman" w:hAnsi="Times New Roman" w:cs="Times New Roman"/>
          <w:b/>
          <w:bCs/>
          <w:sz w:val="24"/>
          <w:szCs w:val="24"/>
        </w:rPr>
      </w:pPr>
      <w:r w:rsidRPr="00923C05">
        <w:rPr>
          <w:rFonts w:ascii="Times New Roman" w:hAnsi="Times New Roman" w:cs="Times New Roman"/>
          <w:sz w:val="24"/>
          <w:szCs w:val="24"/>
        </w:rPr>
        <w:t xml:space="preserve">Wykonawca podaje cenę za realizację przedmiotu zamówienia w Ofercie zgodnie ze wzorem Formularza Ofertowego, stanowiącego </w:t>
      </w:r>
      <w:r w:rsidRPr="00923C05">
        <w:rPr>
          <w:rFonts w:ascii="Times New Roman" w:hAnsi="Times New Roman" w:cs="Times New Roman"/>
          <w:b/>
          <w:sz w:val="24"/>
          <w:szCs w:val="24"/>
        </w:rPr>
        <w:t xml:space="preserve">Załącznik nr 1 do SWZ. </w:t>
      </w:r>
    </w:p>
    <w:p w14:paraId="226E0ADD" w14:textId="77777777" w:rsidR="00923C05" w:rsidRPr="00923C05" w:rsidRDefault="00923C05" w:rsidP="00923C05">
      <w:pPr>
        <w:spacing w:after="0" w:line="240" w:lineRule="auto"/>
        <w:ind w:left="425"/>
        <w:jc w:val="both"/>
        <w:rPr>
          <w:rFonts w:ascii="Times New Roman" w:hAnsi="Times New Roman" w:cs="Times New Roman"/>
          <w:b/>
          <w:bCs/>
          <w:sz w:val="24"/>
          <w:szCs w:val="24"/>
        </w:rPr>
      </w:pPr>
      <w:r w:rsidRPr="00923C05">
        <w:rPr>
          <w:rFonts w:ascii="Times New Roman" w:hAnsi="Times New Roman" w:cs="Times New Roman"/>
          <w:sz w:val="24"/>
          <w:szCs w:val="24"/>
        </w:rPr>
        <w:t xml:space="preserve">Wykonawca zobowiązany jest wskazać wynagrodzenie za zrealizowanie pełnego przedmiotu zamówienia szczegółowo opisanego w </w:t>
      </w:r>
      <w:r w:rsidRPr="00923C05">
        <w:rPr>
          <w:rFonts w:ascii="Times New Roman" w:hAnsi="Times New Roman" w:cs="Times New Roman"/>
          <w:b/>
          <w:bCs/>
          <w:sz w:val="24"/>
          <w:szCs w:val="24"/>
        </w:rPr>
        <w:t>załącznikach nr 7 i nr 8 do SWZ.</w:t>
      </w:r>
      <w:r w:rsidRPr="00923C05">
        <w:rPr>
          <w:rFonts w:ascii="Times New Roman" w:hAnsi="Times New Roman" w:cs="Times New Roman"/>
          <w:sz w:val="24"/>
          <w:szCs w:val="24"/>
        </w:rPr>
        <w:t xml:space="preserve"> </w:t>
      </w:r>
    </w:p>
    <w:p w14:paraId="72A382BE" w14:textId="442AD7D7" w:rsidR="00923C05" w:rsidRPr="00923C05" w:rsidRDefault="00923C05">
      <w:pPr>
        <w:pStyle w:val="Akapitzlist"/>
        <w:numPr>
          <w:ilvl w:val="0"/>
          <w:numId w:val="39"/>
        </w:numPr>
        <w:spacing w:after="0" w:line="240" w:lineRule="auto"/>
        <w:ind w:left="425" w:hanging="426"/>
        <w:jc w:val="both"/>
        <w:rPr>
          <w:rFonts w:ascii="Times New Roman" w:hAnsi="Times New Roman" w:cs="Times New Roman"/>
          <w:sz w:val="24"/>
          <w:szCs w:val="24"/>
        </w:rPr>
      </w:pPr>
      <w:r w:rsidRPr="00923C05">
        <w:rPr>
          <w:rFonts w:ascii="Times New Roman" w:hAnsi="Times New Roman" w:cs="Times New Roman"/>
          <w:sz w:val="24"/>
          <w:szCs w:val="24"/>
        </w:rPr>
        <w:t>Wykonawca uwzględniając wszystkie wymogi, o których mowa w niniejszej SWZ, powinien w cenie ująć wszelkie koszty niezbędne dla prawidłowego i pełnego wykonania przedmiotu zamówienia oraz uwzględnić opłaty i podatki a także ewentualne upusty i</w:t>
      </w:r>
      <w:r>
        <w:rPr>
          <w:rFonts w:ascii="Times New Roman" w:hAnsi="Times New Roman" w:cs="Times New Roman"/>
          <w:sz w:val="24"/>
          <w:szCs w:val="24"/>
        </w:rPr>
        <w:t> </w:t>
      </w:r>
      <w:r w:rsidRPr="00923C05">
        <w:rPr>
          <w:rFonts w:ascii="Times New Roman" w:hAnsi="Times New Roman" w:cs="Times New Roman"/>
          <w:sz w:val="24"/>
          <w:szCs w:val="24"/>
        </w:rPr>
        <w:t xml:space="preserve">rabaty zastosowane przez Wykonawcę. </w:t>
      </w:r>
    </w:p>
    <w:p w14:paraId="05DBB7A7" w14:textId="1049F424" w:rsidR="00923C05" w:rsidRPr="00923C05" w:rsidRDefault="00923C05">
      <w:pPr>
        <w:pStyle w:val="Akapitzlist"/>
        <w:numPr>
          <w:ilvl w:val="0"/>
          <w:numId w:val="39"/>
        </w:numPr>
        <w:spacing w:after="0" w:line="240" w:lineRule="auto"/>
        <w:ind w:left="425" w:hanging="426"/>
        <w:jc w:val="both"/>
        <w:rPr>
          <w:rFonts w:ascii="Times New Roman" w:hAnsi="Times New Roman" w:cs="Times New Roman"/>
          <w:sz w:val="24"/>
          <w:szCs w:val="24"/>
        </w:rPr>
      </w:pPr>
      <w:r w:rsidRPr="00923C05">
        <w:rPr>
          <w:rFonts w:ascii="Times New Roman" w:hAnsi="Times New Roman" w:cs="Times New Roman"/>
          <w:sz w:val="24"/>
          <w:szCs w:val="24"/>
        </w:rPr>
        <w:t>Wykonawca oblicza cenę oferty na podstawie zakresu czynności do wykonania, z</w:t>
      </w:r>
      <w:r>
        <w:rPr>
          <w:rFonts w:ascii="Times New Roman" w:hAnsi="Times New Roman" w:cs="Times New Roman"/>
          <w:sz w:val="24"/>
          <w:szCs w:val="24"/>
        </w:rPr>
        <w:t> </w:t>
      </w:r>
      <w:r w:rsidRPr="00923C05">
        <w:rPr>
          <w:rFonts w:ascii="Times New Roman" w:hAnsi="Times New Roman" w:cs="Times New Roman"/>
          <w:sz w:val="24"/>
          <w:szCs w:val="24"/>
        </w:rPr>
        <w:t>uwzględnieniem przedmiaru robót, opisu zakresu inwestycji w SWZ, analizy dokumentacji projektowej oraz zapisów projektowanych postanowień umowy.</w:t>
      </w:r>
    </w:p>
    <w:p w14:paraId="59212243" w14:textId="77777777" w:rsidR="00923C05" w:rsidRPr="00923C05" w:rsidRDefault="00923C05">
      <w:pPr>
        <w:pStyle w:val="Akapitzlist"/>
        <w:numPr>
          <w:ilvl w:val="0"/>
          <w:numId w:val="39"/>
        </w:numPr>
        <w:spacing w:after="0" w:line="240" w:lineRule="auto"/>
        <w:ind w:left="425" w:hanging="426"/>
        <w:jc w:val="both"/>
        <w:rPr>
          <w:rFonts w:ascii="Times New Roman" w:hAnsi="Times New Roman" w:cs="Times New Roman"/>
          <w:sz w:val="24"/>
          <w:szCs w:val="24"/>
        </w:rPr>
      </w:pPr>
      <w:r w:rsidRPr="00923C05">
        <w:rPr>
          <w:rFonts w:ascii="Times New Roman" w:hAnsi="Times New Roman" w:cs="Times New Roman"/>
          <w:sz w:val="24"/>
          <w:szCs w:val="24"/>
        </w:rPr>
        <w:t xml:space="preserve">Każdy z Wykonawców może zaproponować tylko jedną cenę i nie może jej zmienić. Nie prowadzi się negocjacji w sprawie ceny. </w:t>
      </w:r>
    </w:p>
    <w:p w14:paraId="672C3EB4" w14:textId="6BBFAC69" w:rsidR="00923C05" w:rsidRPr="00923C05" w:rsidRDefault="00923C05">
      <w:pPr>
        <w:pStyle w:val="Akapitzlist"/>
        <w:numPr>
          <w:ilvl w:val="0"/>
          <w:numId w:val="39"/>
        </w:numPr>
        <w:spacing w:after="0" w:line="240" w:lineRule="auto"/>
        <w:ind w:left="425" w:hanging="426"/>
        <w:jc w:val="both"/>
        <w:rPr>
          <w:rFonts w:ascii="Times New Roman" w:hAnsi="Times New Roman" w:cs="Times New Roman"/>
          <w:sz w:val="24"/>
          <w:szCs w:val="24"/>
        </w:rPr>
      </w:pPr>
      <w:r w:rsidRPr="00923C05">
        <w:rPr>
          <w:rFonts w:ascii="Times New Roman" w:hAnsi="Times New Roman" w:cs="Times New Roman"/>
          <w:sz w:val="24"/>
          <w:szCs w:val="24"/>
        </w:rPr>
        <w:t xml:space="preserve">Cena podana przez Wykonawcę w ofercie jest ceną ostateczną, </w:t>
      </w:r>
      <w:r w:rsidRPr="00923C05">
        <w:rPr>
          <w:rFonts w:ascii="Times New Roman" w:hAnsi="Times New Roman" w:cs="Times New Roman"/>
          <w:b/>
          <w:bCs/>
          <w:sz w:val="24"/>
          <w:szCs w:val="24"/>
        </w:rPr>
        <w:t>ryczałtową</w:t>
      </w:r>
      <w:r w:rsidR="00044FD3">
        <w:rPr>
          <w:rFonts w:ascii="Times New Roman" w:hAnsi="Times New Roman" w:cs="Times New Roman"/>
          <w:sz w:val="24"/>
          <w:szCs w:val="24"/>
        </w:rPr>
        <w:t>,</w:t>
      </w:r>
      <w:r w:rsidRPr="00923C05">
        <w:rPr>
          <w:rFonts w:ascii="Times New Roman" w:hAnsi="Times New Roman" w:cs="Times New Roman"/>
          <w:b/>
          <w:bCs/>
          <w:sz w:val="24"/>
          <w:szCs w:val="24"/>
        </w:rPr>
        <w:t xml:space="preserve"> </w:t>
      </w:r>
      <w:r w:rsidRPr="00923C05">
        <w:rPr>
          <w:rFonts w:ascii="Times New Roman" w:hAnsi="Times New Roman" w:cs="Times New Roman"/>
          <w:sz w:val="24"/>
          <w:szCs w:val="24"/>
        </w:rPr>
        <w:t>wyrażoną w</w:t>
      </w:r>
      <w:r>
        <w:rPr>
          <w:rFonts w:ascii="Times New Roman" w:hAnsi="Times New Roman" w:cs="Times New Roman"/>
          <w:sz w:val="24"/>
          <w:szCs w:val="24"/>
        </w:rPr>
        <w:t> </w:t>
      </w:r>
      <w:r w:rsidRPr="00923C05">
        <w:rPr>
          <w:rFonts w:ascii="Times New Roman" w:hAnsi="Times New Roman" w:cs="Times New Roman"/>
          <w:sz w:val="24"/>
          <w:szCs w:val="24"/>
        </w:rPr>
        <w:t>złotych i uwzględniającą wymagania, zgodne z SWZ przedmiotowego postępowania i</w:t>
      </w:r>
      <w:r>
        <w:rPr>
          <w:rFonts w:ascii="Times New Roman" w:hAnsi="Times New Roman" w:cs="Times New Roman"/>
          <w:sz w:val="24"/>
          <w:szCs w:val="24"/>
        </w:rPr>
        <w:t> </w:t>
      </w:r>
      <w:r w:rsidRPr="00923C05">
        <w:rPr>
          <w:rFonts w:ascii="Times New Roman" w:hAnsi="Times New Roman" w:cs="Times New Roman"/>
          <w:sz w:val="24"/>
          <w:szCs w:val="24"/>
        </w:rPr>
        <w:t>obejmującą wszystkie koszty, jakie ponosi Zamawiający w związku z realizacją przedmiotowego zamówienia.</w:t>
      </w:r>
    </w:p>
    <w:p w14:paraId="276E5B7B" w14:textId="77777777" w:rsidR="00923C05" w:rsidRPr="00923C05" w:rsidRDefault="00923C05">
      <w:pPr>
        <w:pStyle w:val="Akapitzlist"/>
        <w:numPr>
          <w:ilvl w:val="0"/>
          <w:numId w:val="39"/>
        </w:numPr>
        <w:spacing w:after="0" w:line="240" w:lineRule="auto"/>
        <w:ind w:left="425" w:hanging="426"/>
        <w:jc w:val="both"/>
        <w:rPr>
          <w:rFonts w:ascii="Times New Roman" w:hAnsi="Times New Roman" w:cs="Times New Roman"/>
          <w:sz w:val="24"/>
          <w:szCs w:val="24"/>
        </w:rPr>
      </w:pPr>
      <w:r w:rsidRPr="00923C05">
        <w:rPr>
          <w:rFonts w:ascii="Times New Roman" w:hAnsi="Times New Roman" w:cs="Times New Roman"/>
          <w:sz w:val="24"/>
          <w:szCs w:val="24"/>
        </w:rPr>
        <w:t>Wszystkie wartości określone w formularzu ofertowym oraz ostateczna cena oferty muszą być liczone z dokładnością do dwóch miejsc po przecinku.</w:t>
      </w:r>
    </w:p>
    <w:p w14:paraId="4FB83A3A" w14:textId="77777777" w:rsidR="00923C05" w:rsidRPr="00923C05" w:rsidRDefault="00923C05">
      <w:pPr>
        <w:numPr>
          <w:ilvl w:val="0"/>
          <w:numId w:val="39"/>
        </w:numPr>
        <w:spacing w:after="0" w:line="240" w:lineRule="auto"/>
        <w:ind w:left="425" w:hanging="425"/>
        <w:jc w:val="both"/>
        <w:rPr>
          <w:rFonts w:ascii="Times New Roman" w:hAnsi="Times New Roman" w:cs="Times New Roman"/>
          <w:sz w:val="24"/>
          <w:szCs w:val="24"/>
        </w:rPr>
      </w:pPr>
      <w:r w:rsidRPr="00923C05">
        <w:rPr>
          <w:rFonts w:ascii="Times New Roman" w:hAnsi="Times New Roman" w:cs="Times New Roman"/>
          <w:sz w:val="24"/>
          <w:szCs w:val="24"/>
        </w:rPr>
        <w:t>Cena oferty podana w Załączniku nr 1 do SWZ musi obejmować cały przedmiot zamówienia.</w:t>
      </w:r>
    </w:p>
    <w:p w14:paraId="699E93EA" w14:textId="77777777" w:rsidR="00923C05" w:rsidRPr="00923C05" w:rsidRDefault="00923C05">
      <w:pPr>
        <w:numPr>
          <w:ilvl w:val="0"/>
          <w:numId w:val="39"/>
        </w:numPr>
        <w:spacing w:after="0" w:line="240" w:lineRule="auto"/>
        <w:ind w:left="425" w:hanging="425"/>
        <w:jc w:val="both"/>
        <w:rPr>
          <w:rFonts w:ascii="Times New Roman" w:hAnsi="Times New Roman" w:cs="Times New Roman"/>
          <w:sz w:val="24"/>
          <w:szCs w:val="24"/>
        </w:rPr>
      </w:pPr>
      <w:r w:rsidRPr="00923C05">
        <w:rPr>
          <w:rFonts w:ascii="Times New Roman" w:hAnsi="Times New Roman" w:cs="Times New Roman"/>
          <w:sz w:val="24"/>
          <w:szCs w:val="24"/>
        </w:rPr>
        <w:t xml:space="preserve">Cenę brutto za całość zadania, oraz ceny jednostkowe netto, z dokładnością do 0,01 zł. </w:t>
      </w:r>
    </w:p>
    <w:p w14:paraId="039D77D7" w14:textId="77777777" w:rsidR="00923C05" w:rsidRPr="00923C05" w:rsidRDefault="00923C05">
      <w:pPr>
        <w:numPr>
          <w:ilvl w:val="0"/>
          <w:numId w:val="39"/>
        </w:numPr>
        <w:spacing w:after="0" w:line="240" w:lineRule="auto"/>
        <w:ind w:left="425" w:hanging="425"/>
        <w:jc w:val="both"/>
        <w:rPr>
          <w:rFonts w:ascii="Times New Roman" w:hAnsi="Times New Roman" w:cs="Times New Roman"/>
          <w:color w:val="000000" w:themeColor="text1"/>
          <w:sz w:val="24"/>
          <w:szCs w:val="24"/>
        </w:rPr>
      </w:pPr>
      <w:r w:rsidRPr="00923C05">
        <w:rPr>
          <w:rFonts w:ascii="Times New Roman" w:hAnsi="Times New Roman" w:cs="Times New Roman"/>
          <w:color w:val="000000" w:themeColor="text1"/>
          <w:sz w:val="24"/>
          <w:szCs w:val="24"/>
        </w:rPr>
        <w:t>Cena oferty musi być wyrażona w złotych polskich, po zaokrągleniu do pełnych groszy - dwa miejsca po przecinku (końcówki poniżej 0,5 grosza pomija się, a końcówki 0,5 grosza i wyższe zaokrągla się do 1 grosza).</w:t>
      </w:r>
    </w:p>
    <w:p w14:paraId="4B0B21EF" w14:textId="77777777" w:rsidR="00923C05" w:rsidRPr="00923C05" w:rsidRDefault="00923C05">
      <w:pPr>
        <w:numPr>
          <w:ilvl w:val="0"/>
          <w:numId w:val="39"/>
        </w:numPr>
        <w:spacing w:after="0" w:line="240" w:lineRule="auto"/>
        <w:ind w:left="425" w:hanging="425"/>
        <w:jc w:val="both"/>
        <w:rPr>
          <w:rFonts w:ascii="Times New Roman" w:hAnsi="Times New Roman" w:cs="Times New Roman"/>
          <w:color w:val="000000" w:themeColor="text1"/>
          <w:sz w:val="24"/>
          <w:szCs w:val="24"/>
        </w:rPr>
      </w:pPr>
      <w:r w:rsidRPr="00923C05">
        <w:rPr>
          <w:rFonts w:ascii="Times New Roman" w:hAnsi="Times New Roman" w:cs="Times New Roman"/>
          <w:color w:val="000000" w:themeColor="text1"/>
          <w:sz w:val="24"/>
          <w:szCs w:val="24"/>
        </w:rPr>
        <w:t>Skutki finansowe jakichkolwiek błędów w obliczeniu ceny ofertowej obciążają wyłącznie wykonawcę niniejszego zamówienia. W związku z czym wykonawca musi przewidzieć wszelkie okoliczności, które mogą wpłynąć na cenę.</w:t>
      </w:r>
    </w:p>
    <w:p w14:paraId="0521BBD3" w14:textId="6AA6ADDF" w:rsidR="00923C05" w:rsidRPr="00923C05" w:rsidRDefault="00923C05">
      <w:pPr>
        <w:numPr>
          <w:ilvl w:val="0"/>
          <w:numId w:val="39"/>
        </w:numPr>
        <w:spacing w:after="0" w:line="240" w:lineRule="auto"/>
        <w:ind w:left="425" w:hanging="425"/>
        <w:jc w:val="both"/>
        <w:rPr>
          <w:rFonts w:ascii="Times New Roman" w:hAnsi="Times New Roman" w:cs="Times New Roman"/>
          <w:color w:val="000000" w:themeColor="text1"/>
          <w:sz w:val="24"/>
          <w:szCs w:val="24"/>
        </w:rPr>
      </w:pPr>
      <w:r w:rsidRPr="00923C05">
        <w:rPr>
          <w:rFonts w:ascii="Times New Roman" w:hAnsi="Times New Roman" w:cs="Times New Roman"/>
          <w:color w:val="000000" w:themeColor="text1"/>
          <w:sz w:val="24"/>
          <w:szCs w:val="24"/>
        </w:rPr>
        <w:t>Przed złożeniem oferty, wykonawcy zobowiązani są do dokładnego zapoznania się z</w:t>
      </w:r>
      <w:r>
        <w:rPr>
          <w:rFonts w:ascii="Times New Roman" w:hAnsi="Times New Roman" w:cs="Times New Roman"/>
          <w:color w:val="000000" w:themeColor="text1"/>
          <w:sz w:val="24"/>
          <w:szCs w:val="24"/>
        </w:rPr>
        <w:t> </w:t>
      </w:r>
      <w:r w:rsidRPr="00923C05">
        <w:rPr>
          <w:rFonts w:ascii="Times New Roman" w:hAnsi="Times New Roman" w:cs="Times New Roman"/>
          <w:color w:val="000000" w:themeColor="text1"/>
          <w:sz w:val="24"/>
          <w:szCs w:val="24"/>
        </w:rPr>
        <w:t>przedmiotem oraz zakresem zamówienia. Na wykonawcy przystępującym do postępowania o udzielenie niniejszego zamówienia, ciąży obowiązek dokonania niezbędnych sprawdzeń, wyliczeń, ekspertyz w celu zapewnienia jednoznaczności składanej oferty zarówno w zakresie cenowo - przedmiotowym, jak również odnośnie terminu realizacji.</w:t>
      </w:r>
    </w:p>
    <w:p w14:paraId="7A2F33A3" w14:textId="77777777" w:rsidR="00923C05" w:rsidRPr="00923C05" w:rsidRDefault="00923C05">
      <w:pPr>
        <w:numPr>
          <w:ilvl w:val="0"/>
          <w:numId w:val="39"/>
        </w:numPr>
        <w:spacing w:after="0" w:line="240" w:lineRule="auto"/>
        <w:ind w:left="425" w:hanging="425"/>
        <w:jc w:val="both"/>
        <w:rPr>
          <w:rFonts w:ascii="Times New Roman" w:hAnsi="Times New Roman" w:cs="Times New Roman"/>
          <w:color w:val="000000" w:themeColor="text1"/>
          <w:sz w:val="24"/>
          <w:szCs w:val="24"/>
        </w:rPr>
      </w:pPr>
      <w:r w:rsidRPr="00923C05">
        <w:rPr>
          <w:rFonts w:ascii="Times New Roman" w:hAnsi="Times New Roman" w:cs="Times New Roman"/>
          <w:sz w:val="24"/>
          <w:szCs w:val="24"/>
        </w:rPr>
        <w:t xml:space="preserve">W cenie oferty Wykonawca zobowiązany jest uwzględnić wymagania </w:t>
      </w:r>
      <w:r w:rsidRPr="00923C05">
        <w:rPr>
          <w:rFonts w:ascii="Times New Roman" w:hAnsi="Times New Roman" w:cs="Times New Roman"/>
          <w:b/>
          <w:bCs/>
          <w:sz w:val="24"/>
          <w:szCs w:val="24"/>
        </w:rPr>
        <w:t xml:space="preserve">Rozporządzenia Rady Ministrów </w:t>
      </w:r>
      <w:r w:rsidRPr="00923C05">
        <w:rPr>
          <w:rFonts w:ascii="Times New Roman" w:hAnsi="Times New Roman" w:cs="Times New Roman"/>
          <w:sz w:val="24"/>
          <w:szCs w:val="24"/>
        </w:rPr>
        <w:t xml:space="preserve">z dnia 13 września 2022 r. </w:t>
      </w:r>
      <w:r w:rsidRPr="00923C05">
        <w:rPr>
          <w:rFonts w:ascii="Times New Roman" w:hAnsi="Times New Roman" w:cs="Times New Roman"/>
          <w:b/>
          <w:bCs/>
          <w:sz w:val="24"/>
          <w:szCs w:val="24"/>
        </w:rPr>
        <w:t>w sprawie wysokości minimalnego wynagrodzenia za pracę oraz wysokości minimalnej stawki godzinowej.</w:t>
      </w:r>
    </w:p>
    <w:p w14:paraId="7FDCF7EF" w14:textId="77777777" w:rsidR="00923C05" w:rsidRPr="00923C05" w:rsidRDefault="00923C05">
      <w:pPr>
        <w:numPr>
          <w:ilvl w:val="0"/>
          <w:numId w:val="39"/>
        </w:numPr>
        <w:spacing w:after="0" w:line="240" w:lineRule="auto"/>
        <w:ind w:left="425" w:hanging="425"/>
        <w:jc w:val="both"/>
        <w:rPr>
          <w:rFonts w:ascii="Times New Roman" w:hAnsi="Times New Roman" w:cs="Times New Roman"/>
          <w:sz w:val="24"/>
          <w:szCs w:val="24"/>
        </w:rPr>
      </w:pPr>
      <w:r w:rsidRPr="00923C05">
        <w:rPr>
          <w:rFonts w:ascii="Times New Roman" w:hAnsi="Times New Roman" w:cs="Times New Roman"/>
          <w:sz w:val="24"/>
          <w:szCs w:val="24"/>
        </w:rPr>
        <w:lastRenderedPageBreak/>
        <w:t>Jeżeli została złożona oferta, której wybór prowadziłby do powstania u zamawiającego obowiązku podatkowego zgodnie z ustawą z dnia 11 marca 2004 r. o podatku od towarów i usług (</w:t>
      </w:r>
      <w:proofErr w:type="spellStart"/>
      <w:r w:rsidRPr="00923C05">
        <w:rPr>
          <w:rFonts w:ascii="Times New Roman" w:hAnsi="Times New Roman" w:cs="Times New Roman"/>
          <w:sz w:val="24"/>
          <w:szCs w:val="24"/>
        </w:rPr>
        <w:t>t.j</w:t>
      </w:r>
      <w:proofErr w:type="spellEnd"/>
      <w:r w:rsidRPr="00923C05">
        <w:rPr>
          <w:rFonts w:ascii="Times New Roman" w:hAnsi="Times New Roman" w:cs="Times New Roman"/>
          <w:sz w:val="24"/>
          <w:szCs w:val="24"/>
        </w:rPr>
        <w:t>. Dz. U. z 2022 r. poz. 931 ze zm.), dla celów zastosowania kryterium ceny lub kosztu zamawiający dolicza do przedstawionej w tej ofercie ceny kwotę podatku od towarów i usług, którą miałby obowiązek rozliczyć.</w:t>
      </w:r>
      <w:r w:rsidRPr="00923C05">
        <w:rPr>
          <w:rFonts w:ascii="Times New Roman" w:hAnsi="Times New Roman" w:cs="Times New Roman"/>
          <w:b/>
          <w:sz w:val="24"/>
          <w:szCs w:val="24"/>
        </w:rPr>
        <w:t xml:space="preserve"> </w:t>
      </w:r>
      <w:r w:rsidRPr="00923C05">
        <w:rPr>
          <w:rFonts w:ascii="Times New Roman" w:hAnsi="Times New Roman" w:cs="Times New Roman"/>
          <w:sz w:val="24"/>
          <w:szCs w:val="24"/>
        </w:rPr>
        <w:t>W ofercie, o której mowa w ust. 1, Wykonawca ma obowiązek:</w:t>
      </w:r>
    </w:p>
    <w:p w14:paraId="5B20989D" w14:textId="77777777" w:rsidR="00923C05" w:rsidRPr="00923C05" w:rsidRDefault="00923C05" w:rsidP="00923C05">
      <w:pPr>
        <w:tabs>
          <w:tab w:val="left" w:pos="3855"/>
        </w:tabs>
        <w:spacing w:after="0" w:line="240" w:lineRule="auto"/>
        <w:ind w:left="828" w:hanging="425"/>
        <w:jc w:val="both"/>
        <w:rPr>
          <w:rFonts w:ascii="Times New Roman" w:hAnsi="Times New Roman" w:cs="Times New Roman"/>
          <w:sz w:val="24"/>
          <w:szCs w:val="24"/>
        </w:rPr>
      </w:pPr>
      <w:r w:rsidRPr="00923C05">
        <w:rPr>
          <w:rFonts w:ascii="Times New Roman" w:hAnsi="Times New Roman" w:cs="Times New Roman"/>
          <w:sz w:val="24"/>
          <w:szCs w:val="24"/>
        </w:rPr>
        <w:t>1)</w:t>
      </w:r>
      <w:r w:rsidRPr="00923C05">
        <w:rPr>
          <w:rFonts w:ascii="Times New Roman" w:hAnsi="Times New Roman" w:cs="Times New Roman"/>
          <w:sz w:val="24"/>
          <w:szCs w:val="24"/>
        </w:rPr>
        <w:tab/>
        <w:t>poinformowania zamawiającego, że wybór jego oferty będzie prowadził do powstania u zamawiającego obowiązku podatkowego;</w:t>
      </w:r>
    </w:p>
    <w:p w14:paraId="0C8BA491" w14:textId="77777777" w:rsidR="00923C05" w:rsidRPr="00923C05" w:rsidRDefault="00923C05" w:rsidP="00923C05">
      <w:pPr>
        <w:tabs>
          <w:tab w:val="left" w:pos="3855"/>
        </w:tabs>
        <w:spacing w:after="0" w:line="240" w:lineRule="auto"/>
        <w:ind w:left="828" w:hanging="425"/>
        <w:jc w:val="both"/>
        <w:rPr>
          <w:rFonts w:ascii="Times New Roman" w:hAnsi="Times New Roman" w:cs="Times New Roman"/>
          <w:sz w:val="24"/>
          <w:szCs w:val="24"/>
        </w:rPr>
      </w:pPr>
      <w:r w:rsidRPr="00923C05">
        <w:rPr>
          <w:rFonts w:ascii="Times New Roman" w:hAnsi="Times New Roman" w:cs="Times New Roman"/>
          <w:sz w:val="24"/>
          <w:szCs w:val="24"/>
        </w:rPr>
        <w:t>2)</w:t>
      </w:r>
      <w:r w:rsidRPr="00923C05">
        <w:rPr>
          <w:rFonts w:ascii="Times New Roman" w:hAnsi="Times New Roman" w:cs="Times New Roman"/>
          <w:sz w:val="24"/>
          <w:szCs w:val="24"/>
        </w:rPr>
        <w:tab/>
        <w:t>wskazania nazwy (rodzaju) towaru lub usługi, których dostawa lub świadczenie będą prowadziły do powstania obowiązku podatkowego;</w:t>
      </w:r>
    </w:p>
    <w:p w14:paraId="643506DF" w14:textId="77777777" w:rsidR="00923C05" w:rsidRPr="00923C05" w:rsidRDefault="00923C05" w:rsidP="00923C05">
      <w:pPr>
        <w:tabs>
          <w:tab w:val="left" w:pos="3855"/>
        </w:tabs>
        <w:spacing w:after="0" w:line="240" w:lineRule="auto"/>
        <w:ind w:left="828" w:hanging="425"/>
        <w:jc w:val="both"/>
        <w:rPr>
          <w:rFonts w:ascii="Times New Roman" w:hAnsi="Times New Roman" w:cs="Times New Roman"/>
          <w:sz w:val="24"/>
          <w:szCs w:val="24"/>
        </w:rPr>
      </w:pPr>
      <w:r w:rsidRPr="00923C05">
        <w:rPr>
          <w:rFonts w:ascii="Times New Roman" w:hAnsi="Times New Roman" w:cs="Times New Roman"/>
          <w:sz w:val="24"/>
          <w:szCs w:val="24"/>
        </w:rPr>
        <w:t>3)</w:t>
      </w:r>
      <w:r w:rsidRPr="00923C05">
        <w:rPr>
          <w:rFonts w:ascii="Times New Roman" w:hAnsi="Times New Roman" w:cs="Times New Roman"/>
          <w:sz w:val="24"/>
          <w:szCs w:val="24"/>
        </w:rPr>
        <w:tab/>
        <w:t>wskazania wartości towaru lub usługi objętego obowiązkiem podatkowym zamawiającego, bez kwoty podatku;</w:t>
      </w:r>
    </w:p>
    <w:p w14:paraId="61557BB1" w14:textId="77777777" w:rsidR="00923C05" w:rsidRPr="00923C05" w:rsidRDefault="00923C05" w:rsidP="00923C05">
      <w:pPr>
        <w:tabs>
          <w:tab w:val="left" w:pos="3855"/>
        </w:tabs>
        <w:spacing w:after="0" w:line="240" w:lineRule="auto"/>
        <w:ind w:left="828" w:hanging="425"/>
        <w:jc w:val="both"/>
        <w:rPr>
          <w:rFonts w:ascii="Times New Roman" w:hAnsi="Times New Roman" w:cs="Times New Roman"/>
          <w:sz w:val="24"/>
          <w:szCs w:val="24"/>
        </w:rPr>
      </w:pPr>
      <w:r w:rsidRPr="00923C05">
        <w:rPr>
          <w:rFonts w:ascii="Times New Roman" w:hAnsi="Times New Roman" w:cs="Times New Roman"/>
          <w:sz w:val="24"/>
          <w:szCs w:val="24"/>
        </w:rPr>
        <w:t>4)</w:t>
      </w:r>
      <w:r w:rsidRPr="00923C05">
        <w:rPr>
          <w:rFonts w:ascii="Times New Roman" w:hAnsi="Times New Roman" w:cs="Times New Roman"/>
          <w:sz w:val="24"/>
          <w:szCs w:val="24"/>
        </w:rPr>
        <w:tab/>
        <w:t>wskazania stawki podatku od towarów i usług, która zgodnie z wiedzą wykonawcy, będzie miała zastosowanie.</w:t>
      </w:r>
    </w:p>
    <w:tbl>
      <w:tblPr>
        <w:tblStyle w:val="Tabela-Siatka"/>
        <w:tblW w:w="9212" w:type="dxa"/>
        <w:tblLook w:val="04A0" w:firstRow="1" w:lastRow="0" w:firstColumn="1" w:lastColumn="0" w:noHBand="0" w:noVBand="1"/>
      </w:tblPr>
      <w:tblGrid>
        <w:gridCol w:w="9212"/>
      </w:tblGrid>
      <w:tr w:rsidR="00060951" w14:paraId="427142EE" w14:textId="77777777">
        <w:tc>
          <w:tcPr>
            <w:tcW w:w="9212" w:type="dxa"/>
            <w:shd w:val="clear" w:color="auto" w:fill="BFBFBF" w:themeFill="background1" w:themeFillShade="BF"/>
          </w:tcPr>
          <w:p w14:paraId="3DB42160"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17. Opis kryteriów oceny ofert, wraz z podaniem wag tych kryteriów i sposobu oceny ofert</w:t>
            </w:r>
          </w:p>
        </w:tc>
      </w:tr>
    </w:tbl>
    <w:p w14:paraId="0E218340" w14:textId="77777777" w:rsidR="00060951" w:rsidRDefault="00951EBD">
      <w:pPr>
        <w:pStyle w:val="Tekstpodstawowy1"/>
        <w:numPr>
          <w:ilvl w:val="6"/>
          <w:numId w:val="8"/>
        </w:numPr>
        <w:spacing w:after="0"/>
        <w:ind w:left="426" w:hanging="426"/>
      </w:pPr>
      <w:r>
        <w:t>Przy wyborze oferty najkorzystniejszej, Zamawiający będzie się kierował następującymi kryteriami:</w:t>
      </w:r>
    </w:p>
    <w:p w14:paraId="36B4D91C" w14:textId="77777777" w:rsidR="00060951" w:rsidRDefault="00951EBD">
      <w:pPr>
        <w:numPr>
          <w:ilvl w:val="0"/>
          <w:numId w:val="7"/>
        </w:numPr>
        <w:tabs>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cena – 60%,</w:t>
      </w:r>
    </w:p>
    <w:p w14:paraId="56A4887C" w14:textId="2E1C69F5" w:rsidR="00060951" w:rsidRDefault="00923C05">
      <w:pPr>
        <w:numPr>
          <w:ilvl w:val="0"/>
          <w:numId w:val="7"/>
        </w:numPr>
        <w:tabs>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kompetencje personelu</w:t>
      </w:r>
      <w:r w:rsidR="00951EBD">
        <w:rPr>
          <w:rFonts w:ascii="Times New Roman" w:hAnsi="Times New Roman" w:cs="Times New Roman"/>
          <w:sz w:val="24"/>
          <w:szCs w:val="24"/>
        </w:rPr>
        <w:t xml:space="preserve"> – </w:t>
      </w:r>
      <w:r>
        <w:rPr>
          <w:rFonts w:ascii="Times New Roman" w:hAnsi="Times New Roman" w:cs="Times New Roman"/>
          <w:sz w:val="24"/>
          <w:szCs w:val="24"/>
        </w:rPr>
        <w:t>4</w:t>
      </w:r>
      <w:r w:rsidR="00951EBD">
        <w:rPr>
          <w:rFonts w:ascii="Times New Roman" w:hAnsi="Times New Roman" w:cs="Times New Roman"/>
          <w:sz w:val="24"/>
          <w:szCs w:val="24"/>
        </w:rPr>
        <w:t>0%,</w:t>
      </w:r>
    </w:p>
    <w:p w14:paraId="0114ECEB" w14:textId="77777777" w:rsidR="00060951" w:rsidRDefault="00951EBD" w:rsidP="0085661D">
      <w:pPr>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Każdy z Wykonawców w ww. kryteriach otrzyma odpowiednią ilość punktów.</w:t>
      </w:r>
    </w:p>
    <w:p w14:paraId="1AD1AE1E" w14:textId="77777777" w:rsidR="00060951" w:rsidRDefault="00951EBD">
      <w:pPr>
        <w:pStyle w:val="Tekstpodstawowy1"/>
        <w:numPr>
          <w:ilvl w:val="6"/>
          <w:numId w:val="8"/>
        </w:numPr>
        <w:spacing w:after="0"/>
        <w:ind w:left="426" w:hanging="426"/>
      </w:pPr>
      <w:r>
        <w:t>W kryterium cena (C) zastosowany zostanie wzór:</w:t>
      </w:r>
    </w:p>
    <w:p w14:paraId="791177F5" w14:textId="77777777" w:rsidR="00060951" w:rsidRDefault="00951EBD" w:rsidP="0085661D">
      <w:pPr>
        <w:pStyle w:val="Tekstpodstawowy1"/>
        <w:spacing w:after="0"/>
        <w:ind w:left="426"/>
        <w:jc w:val="center"/>
      </w:pPr>
      <w:r>
        <w:t xml:space="preserve">C = </w:t>
      </w:r>
      <w:proofErr w:type="spellStart"/>
      <w:r>
        <w:t>C</w:t>
      </w:r>
      <w:r>
        <w:rPr>
          <w:vertAlign w:val="subscript"/>
        </w:rPr>
        <w:t>min</w:t>
      </w:r>
      <w:proofErr w:type="spellEnd"/>
      <w:r>
        <w:t xml:space="preserve"> / </w:t>
      </w:r>
      <w:proofErr w:type="spellStart"/>
      <w:r>
        <w:t>C</w:t>
      </w:r>
      <w:r>
        <w:rPr>
          <w:vertAlign w:val="subscript"/>
        </w:rPr>
        <w:t>b</w:t>
      </w:r>
      <w:proofErr w:type="spellEnd"/>
      <w:r>
        <w:t xml:space="preserve"> x 60 pkt</w:t>
      </w:r>
    </w:p>
    <w:p w14:paraId="2E33ED26" w14:textId="77777777" w:rsidR="00060951" w:rsidRDefault="00951EBD" w:rsidP="0085661D">
      <w:pPr>
        <w:spacing w:after="0" w:line="240" w:lineRule="auto"/>
        <w:ind w:left="426"/>
        <w:rPr>
          <w:rFonts w:ascii="Times New Roman" w:eastAsia="Calibri" w:hAnsi="Times New Roman" w:cs="Times New Roman"/>
          <w:sz w:val="24"/>
          <w:szCs w:val="24"/>
        </w:rPr>
      </w:pPr>
      <w:r>
        <w:rPr>
          <w:rFonts w:ascii="Times New Roman" w:eastAsia="Calibri" w:hAnsi="Times New Roman" w:cs="Times New Roman"/>
          <w:sz w:val="24"/>
          <w:szCs w:val="24"/>
        </w:rPr>
        <w:t>gdzie:</w:t>
      </w:r>
    </w:p>
    <w:p w14:paraId="191DA5B2" w14:textId="77777777" w:rsidR="00060951" w:rsidRDefault="00951EBD" w:rsidP="0085661D">
      <w:pPr>
        <w:spacing w:after="0" w:line="240" w:lineRule="auto"/>
        <w:ind w:left="426"/>
        <w:rPr>
          <w:rFonts w:ascii="Times New Roman" w:eastAsia="Calibri" w:hAnsi="Times New Roman" w:cs="Times New Roman"/>
          <w:sz w:val="24"/>
          <w:szCs w:val="24"/>
        </w:rPr>
      </w:pPr>
      <w:r>
        <w:rPr>
          <w:rFonts w:ascii="Times New Roman" w:eastAsia="Calibri" w:hAnsi="Times New Roman" w:cs="Times New Roman"/>
          <w:sz w:val="24"/>
          <w:szCs w:val="24"/>
        </w:rPr>
        <w:t xml:space="preserve">C </w:t>
      </w:r>
      <w:r w:rsidR="00733F96">
        <w:rPr>
          <w:rFonts w:ascii="Times New Roman" w:eastAsia="Calibri" w:hAnsi="Times New Roman" w:cs="Times New Roman"/>
          <w:sz w:val="24"/>
          <w:szCs w:val="24"/>
        </w:rPr>
        <w:t>–</w:t>
      </w:r>
      <w:r>
        <w:rPr>
          <w:rFonts w:ascii="Times New Roman" w:eastAsia="Calibri" w:hAnsi="Times New Roman" w:cs="Times New Roman"/>
          <w:sz w:val="24"/>
          <w:szCs w:val="24"/>
        </w:rPr>
        <w:t xml:space="preserve"> wartość punktowa w kryterium cena</w:t>
      </w:r>
    </w:p>
    <w:p w14:paraId="216A5DCE" w14:textId="77777777" w:rsidR="00060951" w:rsidRDefault="00951EBD" w:rsidP="0085661D">
      <w:pPr>
        <w:spacing w:after="0" w:line="240" w:lineRule="auto"/>
        <w:ind w:left="426"/>
        <w:rPr>
          <w:rFonts w:ascii="Times New Roman" w:hAnsi="Times New Roman" w:cs="Times New Roman"/>
          <w:sz w:val="24"/>
          <w:szCs w:val="24"/>
        </w:rPr>
      </w:pPr>
      <w:proofErr w:type="spellStart"/>
      <w:r>
        <w:rPr>
          <w:rFonts w:ascii="Times New Roman" w:eastAsia="Calibri" w:hAnsi="Times New Roman" w:cs="Times New Roman"/>
          <w:sz w:val="24"/>
          <w:szCs w:val="24"/>
        </w:rPr>
        <w:t>C</w:t>
      </w:r>
      <w:r>
        <w:rPr>
          <w:rFonts w:ascii="Times New Roman" w:eastAsia="Calibri" w:hAnsi="Times New Roman" w:cs="Times New Roman"/>
          <w:sz w:val="24"/>
          <w:szCs w:val="24"/>
          <w:vertAlign w:val="subscript"/>
        </w:rPr>
        <w:t>min</w:t>
      </w:r>
      <w:proofErr w:type="spellEnd"/>
      <w:r>
        <w:rPr>
          <w:rFonts w:ascii="Times New Roman" w:eastAsia="Calibri" w:hAnsi="Times New Roman" w:cs="Times New Roman"/>
          <w:sz w:val="24"/>
          <w:szCs w:val="24"/>
        </w:rPr>
        <w:t xml:space="preserve"> </w:t>
      </w:r>
      <w:r w:rsidR="00733F96">
        <w:rPr>
          <w:rFonts w:ascii="Times New Roman" w:eastAsia="Calibri" w:hAnsi="Times New Roman" w:cs="Times New Roman"/>
          <w:sz w:val="24"/>
          <w:szCs w:val="24"/>
        </w:rPr>
        <w:t>–</w:t>
      </w:r>
      <w:r>
        <w:rPr>
          <w:rFonts w:ascii="Times New Roman" w:eastAsia="Calibri" w:hAnsi="Times New Roman" w:cs="Times New Roman"/>
          <w:sz w:val="24"/>
          <w:szCs w:val="24"/>
        </w:rPr>
        <w:t xml:space="preserve"> najniższa cena spośród oferowanych</w:t>
      </w:r>
    </w:p>
    <w:p w14:paraId="089D6DE6" w14:textId="77777777" w:rsidR="00060951" w:rsidRDefault="00951EBD" w:rsidP="0085661D">
      <w:pPr>
        <w:spacing w:after="0" w:line="240" w:lineRule="auto"/>
        <w:ind w:left="426"/>
        <w:rPr>
          <w:rFonts w:ascii="Times New Roman" w:hAnsi="Times New Roman" w:cs="Times New Roman"/>
          <w:sz w:val="24"/>
          <w:szCs w:val="24"/>
        </w:rPr>
      </w:pPr>
      <w:proofErr w:type="spellStart"/>
      <w:r>
        <w:rPr>
          <w:rFonts w:ascii="Times New Roman" w:hAnsi="Times New Roman" w:cs="Times New Roman"/>
          <w:sz w:val="24"/>
          <w:szCs w:val="24"/>
        </w:rPr>
        <w:t>C</w:t>
      </w:r>
      <w:r>
        <w:rPr>
          <w:rFonts w:ascii="Times New Roman" w:hAnsi="Times New Roman" w:cs="Times New Roman"/>
          <w:sz w:val="24"/>
          <w:szCs w:val="24"/>
          <w:vertAlign w:val="subscript"/>
        </w:rPr>
        <w:t>b</w:t>
      </w:r>
      <w:proofErr w:type="spellEnd"/>
      <w:r>
        <w:rPr>
          <w:rFonts w:ascii="Times New Roman" w:eastAsia="Calibri" w:hAnsi="Times New Roman" w:cs="Times New Roman"/>
          <w:sz w:val="24"/>
          <w:szCs w:val="24"/>
        </w:rPr>
        <w:t xml:space="preserve"> </w:t>
      </w:r>
      <w:r w:rsidR="00733F96">
        <w:rPr>
          <w:rFonts w:ascii="Times New Roman" w:eastAsia="Calibri" w:hAnsi="Times New Roman" w:cs="Times New Roman"/>
          <w:sz w:val="24"/>
          <w:szCs w:val="24"/>
        </w:rPr>
        <w:t>–</w:t>
      </w:r>
      <w:r>
        <w:rPr>
          <w:rFonts w:ascii="Times New Roman" w:eastAsia="Calibri" w:hAnsi="Times New Roman" w:cs="Times New Roman"/>
          <w:sz w:val="24"/>
          <w:szCs w:val="24"/>
        </w:rPr>
        <w:t xml:space="preserve"> cena badanej oferty</w:t>
      </w:r>
    </w:p>
    <w:p w14:paraId="6F125037" w14:textId="667B97F5" w:rsidR="00923C05" w:rsidRPr="00923C05" w:rsidRDefault="00923C05">
      <w:pPr>
        <w:pStyle w:val="Tekstpodstawowy1"/>
        <w:numPr>
          <w:ilvl w:val="6"/>
          <w:numId w:val="8"/>
        </w:numPr>
        <w:spacing w:after="0"/>
        <w:ind w:left="426" w:hanging="426"/>
      </w:pPr>
      <w:r w:rsidRPr="00923C05">
        <w:t>W ramach kryterium Kompetencje personelu</w:t>
      </w:r>
      <w:r>
        <w:t xml:space="preserve"> (K)</w:t>
      </w:r>
      <w:r w:rsidRPr="00923C05">
        <w:t xml:space="preserve"> skierowanego do wykonania zamówienia </w:t>
      </w:r>
      <w:r w:rsidR="004D2DE7">
        <w:t>Zamawiający</w:t>
      </w:r>
      <w:r w:rsidRPr="00923C05">
        <w:t xml:space="preserve"> dokona oceny poszczególnych ofert w kryterium kompetencji personelu na podstawie dokumentu „Wykaz osób na spełnienie kryterium kompetencje personelu” stanowiącego załącznik nr </w:t>
      </w:r>
      <w:r w:rsidR="006518CA">
        <w:t>4a</w:t>
      </w:r>
      <w:r w:rsidRPr="00923C05">
        <w:t xml:space="preserve"> do SWZ i składanego wraz z ofert</w:t>
      </w:r>
      <w:r w:rsidR="004D2DE7">
        <w:t>ą</w:t>
      </w:r>
      <w:r w:rsidRPr="00923C05">
        <w:t xml:space="preserve"> Wykonawcy): </w:t>
      </w:r>
    </w:p>
    <w:p w14:paraId="2C9C4BB6" w14:textId="77777777" w:rsidR="00923C05" w:rsidRPr="00923C05" w:rsidRDefault="00923C05" w:rsidP="004D2DE7">
      <w:pPr>
        <w:spacing w:after="0" w:line="240" w:lineRule="auto"/>
        <w:ind w:left="426"/>
        <w:rPr>
          <w:rFonts w:ascii="Times New Roman" w:hAnsi="Times New Roman" w:cs="Times New Roman"/>
          <w:sz w:val="24"/>
          <w:szCs w:val="24"/>
          <w:u w:val="single"/>
        </w:rPr>
      </w:pPr>
      <w:r w:rsidRPr="00923C05">
        <w:rPr>
          <w:rFonts w:ascii="Times New Roman" w:hAnsi="Times New Roman" w:cs="Times New Roman"/>
          <w:sz w:val="24"/>
          <w:szCs w:val="24"/>
          <w:u w:val="single"/>
        </w:rPr>
        <w:t>Zamawiający dokona oceny opierając się na  następujących zasadach:</w:t>
      </w:r>
    </w:p>
    <w:p w14:paraId="22AE98C9" w14:textId="6593C094" w:rsidR="00923C05" w:rsidRPr="004D2DE7" w:rsidRDefault="00923C05">
      <w:pPr>
        <w:pStyle w:val="Akapitzlist"/>
        <w:numPr>
          <w:ilvl w:val="0"/>
          <w:numId w:val="40"/>
        </w:numPr>
        <w:spacing w:after="0" w:line="240" w:lineRule="auto"/>
        <w:ind w:left="851" w:hanging="425"/>
        <w:jc w:val="both"/>
        <w:rPr>
          <w:rFonts w:ascii="Times New Roman" w:hAnsi="Times New Roman" w:cs="Times New Roman"/>
          <w:b/>
          <w:bCs/>
          <w:sz w:val="24"/>
          <w:szCs w:val="24"/>
        </w:rPr>
      </w:pPr>
      <w:r w:rsidRPr="004D2DE7">
        <w:rPr>
          <w:rFonts w:ascii="Times New Roman" w:hAnsi="Times New Roman" w:cs="Times New Roman"/>
          <w:b/>
          <w:bCs/>
          <w:sz w:val="24"/>
          <w:szCs w:val="24"/>
        </w:rPr>
        <w:t>Kryterium kompetencji personelu (Kk)</w:t>
      </w:r>
      <w:r w:rsidRPr="004D2DE7">
        <w:rPr>
          <w:rFonts w:ascii="Times New Roman" w:hAnsi="Times New Roman" w:cs="Times New Roman"/>
          <w:sz w:val="24"/>
          <w:szCs w:val="24"/>
        </w:rPr>
        <w:t xml:space="preserve"> – osoba, która będzie pełniła funkcję </w:t>
      </w:r>
      <w:r w:rsidRPr="004D2DE7">
        <w:rPr>
          <w:rFonts w:ascii="Times New Roman" w:hAnsi="Times New Roman" w:cs="Times New Roman"/>
          <w:b/>
          <w:bCs/>
          <w:sz w:val="24"/>
          <w:szCs w:val="24"/>
        </w:rPr>
        <w:t>inspektora nadzoru w branży konstrukcyjno-budowlanej</w:t>
      </w:r>
      <w:r w:rsidRPr="004D2DE7">
        <w:rPr>
          <w:rFonts w:ascii="Times New Roman" w:hAnsi="Times New Roman" w:cs="Times New Roman"/>
          <w:sz w:val="24"/>
          <w:szCs w:val="24"/>
        </w:rPr>
        <w:t>, musi posiadać uprawnienia budowlane do kierowania i nadzorowania robotami budowlanymi (bez ograniczeń) lub odpowiadające im ważne uprawnienia budowlane, które zostały wydane na podstawie wcześniej obowiązujących przepisów, co najmniej 5-letnie doświadczenie zawodowe w nadzorowaniu robót budowlanych obiektów budowlanych zaliczonych do budynków użyteczności publicznej (zgodnie z</w:t>
      </w:r>
      <w:r w:rsidR="004D2DE7">
        <w:rPr>
          <w:rFonts w:ascii="Times New Roman" w:hAnsi="Times New Roman" w:cs="Times New Roman"/>
          <w:sz w:val="24"/>
          <w:szCs w:val="24"/>
        </w:rPr>
        <w:t> </w:t>
      </w:r>
      <w:r w:rsidRPr="004D2DE7">
        <w:rPr>
          <w:rFonts w:ascii="Times New Roman" w:hAnsi="Times New Roman" w:cs="Times New Roman"/>
          <w:sz w:val="24"/>
          <w:szCs w:val="24"/>
        </w:rPr>
        <w:t xml:space="preserve">§ 3 ust. 6 </w:t>
      </w:r>
      <w:proofErr w:type="spellStart"/>
      <w:r w:rsidRPr="004D2DE7">
        <w:rPr>
          <w:rFonts w:ascii="Times New Roman" w:hAnsi="Times New Roman" w:cs="Times New Roman"/>
          <w:sz w:val="24"/>
          <w:szCs w:val="24"/>
        </w:rPr>
        <w:t>Rozp</w:t>
      </w:r>
      <w:proofErr w:type="spellEnd"/>
      <w:r w:rsidRPr="004D2DE7">
        <w:rPr>
          <w:rFonts w:ascii="Times New Roman" w:hAnsi="Times New Roman" w:cs="Times New Roman"/>
          <w:sz w:val="24"/>
          <w:szCs w:val="24"/>
        </w:rPr>
        <w:t>. Ministra Infrastruktury z dnia 12 kwietnia 2002r. w sprawie warunków technicznych, jakim powinny odpowiadać budynki i ich usytuowanie), w</w:t>
      </w:r>
      <w:r w:rsidR="004D2DE7">
        <w:rPr>
          <w:rFonts w:ascii="Times New Roman" w:hAnsi="Times New Roman" w:cs="Times New Roman"/>
          <w:sz w:val="24"/>
          <w:szCs w:val="24"/>
        </w:rPr>
        <w:t> </w:t>
      </w:r>
      <w:r w:rsidRPr="004D2DE7">
        <w:rPr>
          <w:rFonts w:ascii="Times New Roman" w:hAnsi="Times New Roman" w:cs="Times New Roman"/>
          <w:sz w:val="24"/>
          <w:szCs w:val="24"/>
        </w:rPr>
        <w:t>tym minimum jednej o powierzchni użytkowej nie mniejszej niż 650 m</w:t>
      </w:r>
      <w:r w:rsidR="004D2DE7">
        <w:rPr>
          <w:rFonts w:ascii="Times New Roman" w:hAnsi="Times New Roman" w:cs="Times New Roman"/>
          <w:sz w:val="24"/>
          <w:szCs w:val="24"/>
          <w:vertAlign w:val="superscript"/>
        </w:rPr>
        <w:t>2</w:t>
      </w:r>
      <w:r w:rsidRPr="004D2DE7">
        <w:rPr>
          <w:rFonts w:ascii="Times New Roman" w:hAnsi="Times New Roman" w:cs="Times New Roman"/>
          <w:sz w:val="24"/>
          <w:szCs w:val="24"/>
        </w:rPr>
        <w:t>.</w:t>
      </w:r>
    </w:p>
    <w:p w14:paraId="1F2815D0" w14:textId="769BB75C" w:rsidR="00923C05" w:rsidRDefault="00923C05" w:rsidP="004D2DE7">
      <w:pPr>
        <w:pStyle w:val="Akapitzlist"/>
        <w:shd w:val="clear" w:color="auto" w:fill="FFFFFF"/>
        <w:spacing w:after="0" w:line="240" w:lineRule="auto"/>
        <w:ind w:left="851" w:right="7"/>
        <w:jc w:val="both"/>
        <w:rPr>
          <w:rFonts w:ascii="Times New Roman" w:hAnsi="Times New Roman" w:cs="Times New Roman"/>
          <w:sz w:val="24"/>
          <w:szCs w:val="24"/>
        </w:rPr>
      </w:pPr>
      <w:r w:rsidRPr="00923C05">
        <w:rPr>
          <w:rFonts w:ascii="Times New Roman" w:hAnsi="Times New Roman" w:cs="Times New Roman"/>
          <w:sz w:val="24"/>
          <w:szCs w:val="24"/>
        </w:rPr>
        <w:t>Za pełnienie funkcji inspektora nadzoru w zakresie nadzorowania robotami w branży konstrukcyjno-budowlanej przy budowie i/lub rozbudowie i/lub przebudowie budynków użyteczności publicznej</w:t>
      </w:r>
      <w:r w:rsidR="006518CA">
        <w:rPr>
          <w:rFonts w:ascii="Times New Roman" w:hAnsi="Times New Roman" w:cs="Times New Roman"/>
          <w:sz w:val="24"/>
          <w:szCs w:val="24"/>
        </w:rPr>
        <w:t xml:space="preserve"> </w:t>
      </w:r>
      <w:r w:rsidR="006518CA" w:rsidRPr="004D2DE7">
        <w:rPr>
          <w:rFonts w:ascii="Times New Roman" w:hAnsi="Times New Roman" w:cs="Times New Roman"/>
          <w:sz w:val="24"/>
          <w:szCs w:val="24"/>
        </w:rPr>
        <w:t>w</w:t>
      </w:r>
      <w:r w:rsidR="006518CA">
        <w:rPr>
          <w:rFonts w:ascii="Times New Roman" w:hAnsi="Times New Roman" w:cs="Times New Roman"/>
          <w:sz w:val="24"/>
          <w:szCs w:val="24"/>
        </w:rPr>
        <w:t> </w:t>
      </w:r>
      <w:r w:rsidR="006518CA" w:rsidRPr="004D2DE7">
        <w:rPr>
          <w:rFonts w:ascii="Times New Roman" w:hAnsi="Times New Roman" w:cs="Times New Roman"/>
          <w:sz w:val="24"/>
          <w:szCs w:val="24"/>
        </w:rPr>
        <w:t>tym minimum jednej</w:t>
      </w:r>
      <w:r w:rsidRPr="00923C05">
        <w:rPr>
          <w:rFonts w:ascii="Times New Roman" w:hAnsi="Times New Roman" w:cs="Times New Roman"/>
          <w:sz w:val="24"/>
          <w:szCs w:val="24"/>
        </w:rPr>
        <w:t xml:space="preserve"> o powierzchni użytkowej co najmniej 650 m</w:t>
      </w:r>
      <w:r w:rsidR="004D2DE7">
        <w:rPr>
          <w:rFonts w:ascii="Times New Roman" w:hAnsi="Times New Roman" w:cs="Times New Roman"/>
          <w:sz w:val="24"/>
          <w:szCs w:val="24"/>
          <w:vertAlign w:val="superscript"/>
        </w:rPr>
        <w:t>2</w:t>
      </w:r>
      <w:r w:rsidRPr="00923C05">
        <w:rPr>
          <w:rFonts w:ascii="Times New Roman" w:hAnsi="Times New Roman" w:cs="Times New Roman"/>
          <w:sz w:val="24"/>
          <w:szCs w:val="24"/>
        </w:rPr>
        <w:t>:</w:t>
      </w:r>
    </w:p>
    <w:p w14:paraId="2B231FD0" w14:textId="6CE14E4B" w:rsidR="004D2DE7" w:rsidRDefault="004D2DE7" w:rsidP="004D2DE7">
      <w:pPr>
        <w:pStyle w:val="Akapitzlist"/>
        <w:shd w:val="clear" w:color="auto" w:fill="FFFFFF"/>
        <w:spacing w:after="0" w:line="240" w:lineRule="auto"/>
        <w:ind w:left="851" w:right="7"/>
        <w:jc w:val="both"/>
        <w:rPr>
          <w:rFonts w:ascii="Times New Roman" w:hAnsi="Times New Roman" w:cs="Times New Roman"/>
          <w:sz w:val="24"/>
          <w:szCs w:val="24"/>
        </w:rPr>
      </w:pPr>
      <w:r>
        <w:rPr>
          <w:rFonts w:ascii="Times New Roman" w:hAnsi="Times New Roman" w:cs="Times New Roman"/>
          <w:sz w:val="24"/>
          <w:szCs w:val="24"/>
        </w:rPr>
        <w:t>ilość nadzorowanych inwestycji:</w:t>
      </w:r>
    </w:p>
    <w:p w14:paraId="0F5A0CD7" w14:textId="0FEF3509" w:rsidR="004D2DE7" w:rsidRDefault="004D2DE7">
      <w:pPr>
        <w:pStyle w:val="Akapitzlist"/>
        <w:numPr>
          <w:ilvl w:val="0"/>
          <w:numId w:val="41"/>
        </w:numPr>
        <w:shd w:val="clear" w:color="auto" w:fill="FFFFFF"/>
        <w:spacing w:after="0" w:line="240" w:lineRule="auto"/>
        <w:ind w:left="1276" w:right="7" w:hanging="425"/>
        <w:jc w:val="both"/>
        <w:rPr>
          <w:rFonts w:ascii="Times New Roman" w:hAnsi="Times New Roman" w:cs="Times New Roman"/>
          <w:sz w:val="24"/>
          <w:szCs w:val="24"/>
        </w:rPr>
      </w:pPr>
      <w:r>
        <w:rPr>
          <w:rFonts w:ascii="Times New Roman" w:hAnsi="Times New Roman" w:cs="Times New Roman"/>
          <w:sz w:val="24"/>
          <w:szCs w:val="24"/>
        </w:rPr>
        <w:t>1 inwestycja – 0 pkt.,</w:t>
      </w:r>
    </w:p>
    <w:p w14:paraId="2C1D3426" w14:textId="2BFCE3C4" w:rsidR="004D2DE7" w:rsidRDefault="004D2DE7">
      <w:pPr>
        <w:pStyle w:val="Akapitzlist"/>
        <w:numPr>
          <w:ilvl w:val="0"/>
          <w:numId w:val="41"/>
        </w:numPr>
        <w:shd w:val="clear" w:color="auto" w:fill="FFFFFF"/>
        <w:spacing w:after="0" w:line="240" w:lineRule="auto"/>
        <w:ind w:left="1276" w:right="7" w:hanging="425"/>
        <w:jc w:val="both"/>
        <w:rPr>
          <w:rFonts w:ascii="Times New Roman" w:hAnsi="Times New Roman" w:cs="Times New Roman"/>
          <w:sz w:val="24"/>
          <w:szCs w:val="24"/>
        </w:rPr>
      </w:pPr>
      <w:r>
        <w:rPr>
          <w:rFonts w:ascii="Times New Roman" w:hAnsi="Times New Roman" w:cs="Times New Roman"/>
          <w:sz w:val="24"/>
          <w:szCs w:val="24"/>
        </w:rPr>
        <w:t>2 inwestycje – 10 pkt.,</w:t>
      </w:r>
    </w:p>
    <w:p w14:paraId="55292863" w14:textId="02D9B193" w:rsidR="004D2DE7" w:rsidRPr="00923C05" w:rsidRDefault="004D2DE7">
      <w:pPr>
        <w:pStyle w:val="Akapitzlist"/>
        <w:numPr>
          <w:ilvl w:val="0"/>
          <w:numId w:val="41"/>
        </w:numPr>
        <w:shd w:val="clear" w:color="auto" w:fill="FFFFFF"/>
        <w:spacing w:after="0" w:line="240" w:lineRule="auto"/>
        <w:ind w:left="1276" w:right="7" w:hanging="425"/>
        <w:jc w:val="both"/>
        <w:rPr>
          <w:rFonts w:ascii="Times New Roman" w:hAnsi="Times New Roman" w:cs="Times New Roman"/>
          <w:sz w:val="24"/>
          <w:szCs w:val="24"/>
        </w:rPr>
      </w:pPr>
      <w:r>
        <w:rPr>
          <w:rFonts w:ascii="Times New Roman" w:hAnsi="Times New Roman" w:cs="Times New Roman"/>
          <w:sz w:val="24"/>
          <w:szCs w:val="24"/>
        </w:rPr>
        <w:t>3 inwestycje – 20 pkt.</w:t>
      </w:r>
    </w:p>
    <w:p w14:paraId="453D279C" w14:textId="7032A45F" w:rsidR="00923C05" w:rsidRPr="004D2DE7" w:rsidRDefault="00923C05">
      <w:pPr>
        <w:pStyle w:val="Akapitzlist"/>
        <w:numPr>
          <w:ilvl w:val="0"/>
          <w:numId w:val="40"/>
        </w:numPr>
        <w:spacing w:after="0" w:line="240" w:lineRule="auto"/>
        <w:ind w:left="851" w:hanging="425"/>
        <w:jc w:val="both"/>
        <w:rPr>
          <w:rFonts w:ascii="Times New Roman" w:hAnsi="Times New Roman" w:cs="Times New Roman"/>
          <w:b/>
          <w:bCs/>
          <w:sz w:val="24"/>
          <w:szCs w:val="24"/>
        </w:rPr>
      </w:pPr>
      <w:r w:rsidRPr="004D2DE7">
        <w:rPr>
          <w:rFonts w:ascii="Times New Roman" w:hAnsi="Times New Roman" w:cs="Times New Roman"/>
          <w:b/>
          <w:bCs/>
          <w:sz w:val="24"/>
          <w:szCs w:val="24"/>
        </w:rPr>
        <w:lastRenderedPageBreak/>
        <w:t>Kryterium kompetencji personelu (</w:t>
      </w:r>
      <w:proofErr w:type="spellStart"/>
      <w:r w:rsidRPr="004D2DE7">
        <w:rPr>
          <w:rFonts w:ascii="Times New Roman" w:hAnsi="Times New Roman" w:cs="Times New Roman"/>
          <w:b/>
          <w:bCs/>
          <w:sz w:val="24"/>
          <w:szCs w:val="24"/>
        </w:rPr>
        <w:t>Ks</w:t>
      </w:r>
      <w:proofErr w:type="spellEnd"/>
      <w:r w:rsidRPr="004D2DE7">
        <w:rPr>
          <w:rFonts w:ascii="Times New Roman" w:hAnsi="Times New Roman" w:cs="Times New Roman"/>
          <w:b/>
          <w:bCs/>
          <w:sz w:val="24"/>
          <w:szCs w:val="24"/>
        </w:rPr>
        <w:t>)</w:t>
      </w:r>
      <w:r w:rsidRPr="004D2DE7">
        <w:rPr>
          <w:rFonts w:ascii="Times New Roman" w:hAnsi="Times New Roman" w:cs="Times New Roman"/>
          <w:sz w:val="24"/>
          <w:szCs w:val="24"/>
        </w:rPr>
        <w:t xml:space="preserve"> – osoba, która będzie pełniła funkcję </w:t>
      </w:r>
      <w:r w:rsidRPr="004D2DE7">
        <w:rPr>
          <w:rFonts w:ascii="Times New Roman" w:hAnsi="Times New Roman" w:cs="Times New Roman"/>
          <w:b/>
          <w:bCs/>
          <w:sz w:val="24"/>
          <w:szCs w:val="24"/>
        </w:rPr>
        <w:t>inspektora nadzoru w branży Instalacji sanitarnej</w:t>
      </w:r>
      <w:r w:rsidRPr="004D2DE7">
        <w:rPr>
          <w:rFonts w:ascii="Times New Roman" w:hAnsi="Times New Roman" w:cs="Times New Roman"/>
          <w:sz w:val="24"/>
          <w:szCs w:val="24"/>
        </w:rPr>
        <w:t>, musi posiadać uprawnienia budowlane do kierowania i nadzorowania robotami budowlanymi (bez ograniczeń) w</w:t>
      </w:r>
      <w:r w:rsidR="004D2DE7">
        <w:rPr>
          <w:rFonts w:ascii="Times New Roman" w:hAnsi="Times New Roman" w:cs="Times New Roman"/>
          <w:sz w:val="24"/>
          <w:szCs w:val="24"/>
        </w:rPr>
        <w:t> </w:t>
      </w:r>
      <w:r w:rsidRPr="004D2DE7">
        <w:rPr>
          <w:rFonts w:ascii="Times New Roman" w:hAnsi="Times New Roman" w:cs="Times New Roman"/>
          <w:sz w:val="24"/>
          <w:szCs w:val="24"/>
        </w:rPr>
        <w:t>zakresie sieci, instalacji i urządzeń cieplnych, wentylacyjnych, gazowych, wodociągowych i kanalizacyjnych lub odpowiadające im ważne uprawnienia budowlane, które zostały wydane na podstawie wcześniej obowiązujących przepisów, co najmniej 5-letnie doświadczenie zawodowe w nadzorowaniu robót sanitarnych obiektów budowlanych zaliczonych do budynków użyteczności publicznej (zgodnie z</w:t>
      </w:r>
      <w:r w:rsidR="006518CA">
        <w:rPr>
          <w:rFonts w:ascii="Times New Roman" w:hAnsi="Times New Roman" w:cs="Times New Roman"/>
          <w:sz w:val="24"/>
          <w:szCs w:val="24"/>
        </w:rPr>
        <w:t> </w:t>
      </w:r>
      <w:r w:rsidRPr="004D2DE7">
        <w:rPr>
          <w:rFonts w:ascii="Times New Roman" w:hAnsi="Times New Roman" w:cs="Times New Roman"/>
          <w:sz w:val="24"/>
          <w:szCs w:val="24"/>
        </w:rPr>
        <w:t xml:space="preserve">§ 3 ust. 6 </w:t>
      </w:r>
      <w:proofErr w:type="spellStart"/>
      <w:r w:rsidRPr="004D2DE7">
        <w:rPr>
          <w:rFonts w:ascii="Times New Roman" w:hAnsi="Times New Roman" w:cs="Times New Roman"/>
          <w:sz w:val="24"/>
          <w:szCs w:val="24"/>
        </w:rPr>
        <w:t>Rozp</w:t>
      </w:r>
      <w:proofErr w:type="spellEnd"/>
      <w:r w:rsidRPr="004D2DE7">
        <w:rPr>
          <w:rFonts w:ascii="Times New Roman" w:hAnsi="Times New Roman" w:cs="Times New Roman"/>
          <w:sz w:val="24"/>
          <w:szCs w:val="24"/>
        </w:rPr>
        <w:t>. Ministra Infrastruktury z dnia 12 kwietnia 2002r. w sprawie warunków technicznych, jakim powinny odpowiadać budynki i ich usytuowanie), w tym minimum jednej o powierzchni użytkowej nie mniejszej niż 650 m</w:t>
      </w:r>
      <w:r w:rsidR="004D2DE7">
        <w:rPr>
          <w:rFonts w:ascii="Times New Roman" w:hAnsi="Times New Roman" w:cs="Times New Roman"/>
          <w:sz w:val="24"/>
          <w:szCs w:val="24"/>
          <w:vertAlign w:val="superscript"/>
        </w:rPr>
        <w:t>2</w:t>
      </w:r>
      <w:r w:rsidRPr="004D2DE7">
        <w:rPr>
          <w:rFonts w:ascii="Times New Roman" w:hAnsi="Times New Roman" w:cs="Times New Roman"/>
          <w:sz w:val="24"/>
          <w:szCs w:val="24"/>
        </w:rPr>
        <w:t>.</w:t>
      </w:r>
    </w:p>
    <w:p w14:paraId="56255939" w14:textId="55D18DF8" w:rsidR="00923C05" w:rsidRPr="004D2DE7" w:rsidRDefault="00923C05" w:rsidP="004D2DE7">
      <w:pPr>
        <w:shd w:val="clear" w:color="auto" w:fill="FFFFFF"/>
        <w:spacing w:after="0" w:line="240" w:lineRule="auto"/>
        <w:ind w:left="851" w:right="7"/>
        <w:jc w:val="both"/>
        <w:rPr>
          <w:rFonts w:ascii="Times New Roman" w:hAnsi="Times New Roman" w:cs="Times New Roman"/>
          <w:sz w:val="24"/>
          <w:szCs w:val="24"/>
        </w:rPr>
      </w:pPr>
      <w:r w:rsidRPr="004D2DE7">
        <w:rPr>
          <w:rFonts w:ascii="Times New Roman" w:hAnsi="Times New Roman" w:cs="Times New Roman"/>
          <w:sz w:val="24"/>
          <w:szCs w:val="24"/>
        </w:rPr>
        <w:t>Za pełnienie funkcji inspektora nadzoru w zakresie nadzorowania robotami w branży sanitarnej w zakresie sieci, instalacji i urządzeń cieplnych, wentylacyjnych, gazowych, wodociągowych i kanalizacyjnych  przy budowie i/lub rozbudowie i/lub przebudowie budynków użyteczności publicznej</w:t>
      </w:r>
      <w:r w:rsidR="006518CA">
        <w:rPr>
          <w:rFonts w:ascii="Times New Roman" w:hAnsi="Times New Roman" w:cs="Times New Roman"/>
          <w:sz w:val="24"/>
          <w:szCs w:val="24"/>
        </w:rPr>
        <w:t xml:space="preserve"> </w:t>
      </w:r>
      <w:r w:rsidR="006518CA" w:rsidRPr="004D2DE7">
        <w:rPr>
          <w:rFonts w:ascii="Times New Roman" w:hAnsi="Times New Roman" w:cs="Times New Roman"/>
          <w:sz w:val="24"/>
          <w:szCs w:val="24"/>
        </w:rPr>
        <w:t>w</w:t>
      </w:r>
      <w:r w:rsidR="006518CA">
        <w:rPr>
          <w:rFonts w:ascii="Times New Roman" w:hAnsi="Times New Roman" w:cs="Times New Roman"/>
          <w:sz w:val="24"/>
          <w:szCs w:val="24"/>
        </w:rPr>
        <w:t> </w:t>
      </w:r>
      <w:r w:rsidR="006518CA" w:rsidRPr="004D2DE7">
        <w:rPr>
          <w:rFonts w:ascii="Times New Roman" w:hAnsi="Times New Roman" w:cs="Times New Roman"/>
          <w:sz w:val="24"/>
          <w:szCs w:val="24"/>
        </w:rPr>
        <w:t>tym minimum jednej</w:t>
      </w:r>
      <w:r w:rsidRPr="004D2DE7">
        <w:rPr>
          <w:rFonts w:ascii="Times New Roman" w:hAnsi="Times New Roman" w:cs="Times New Roman"/>
          <w:sz w:val="24"/>
          <w:szCs w:val="24"/>
        </w:rPr>
        <w:t xml:space="preserve"> o powierzchni użytkowej co najmniej 650 m</w:t>
      </w:r>
      <w:r w:rsidR="004D2DE7" w:rsidRPr="004D2DE7">
        <w:rPr>
          <w:rFonts w:ascii="Times New Roman" w:hAnsi="Times New Roman" w:cs="Times New Roman"/>
          <w:sz w:val="24"/>
          <w:szCs w:val="24"/>
          <w:vertAlign w:val="superscript"/>
        </w:rPr>
        <w:t>2</w:t>
      </w:r>
      <w:r w:rsidRPr="004D2DE7">
        <w:rPr>
          <w:rFonts w:ascii="Times New Roman" w:hAnsi="Times New Roman" w:cs="Times New Roman"/>
          <w:sz w:val="24"/>
          <w:szCs w:val="24"/>
        </w:rPr>
        <w:t>:</w:t>
      </w:r>
    </w:p>
    <w:p w14:paraId="2339CC46" w14:textId="77777777" w:rsidR="004D2DE7" w:rsidRDefault="004D2DE7" w:rsidP="004D2DE7">
      <w:pPr>
        <w:pStyle w:val="Akapitzlist"/>
        <w:shd w:val="clear" w:color="auto" w:fill="FFFFFF"/>
        <w:spacing w:after="0" w:line="240" w:lineRule="auto"/>
        <w:ind w:left="851" w:right="7"/>
        <w:jc w:val="both"/>
        <w:rPr>
          <w:rFonts w:ascii="Times New Roman" w:hAnsi="Times New Roman" w:cs="Times New Roman"/>
          <w:sz w:val="24"/>
          <w:szCs w:val="24"/>
        </w:rPr>
      </w:pPr>
      <w:r>
        <w:rPr>
          <w:rFonts w:ascii="Times New Roman" w:hAnsi="Times New Roman" w:cs="Times New Roman"/>
          <w:sz w:val="24"/>
          <w:szCs w:val="24"/>
        </w:rPr>
        <w:t>ilość nadzorowanych inwestycji:</w:t>
      </w:r>
    </w:p>
    <w:p w14:paraId="7B5E4E7A" w14:textId="77777777" w:rsidR="004D2DE7" w:rsidRDefault="004D2DE7">
      <w:pPr>
        <w:pStyle w:val="Akapitzlist"/>
        <w:numPr>
          <w:ilvl w:val="0"/>
          <w:numId w:val="41"/>
        </w:numPr>
        <w:shd w:val="clear" w:color="auto" w:fill="FFFFFF"/>
        <w:spacing w:after="0" w:line="240" w:lineRule="auto"/>
        <w:ind w:left="1276" w:right="7" w:hanging="425"/>
        <w:jc w:val="both"/>
        <w:rPr>
          <w:rFonts w:ascii="Times New Roman" w:hAnsi="Times New Roman" w:cs="Times New Roman"/>
          <w:sz w:val="24"/>
          <w:szCs w:val="24"/>
        </w:rPr>
      </w:pPr>
      <w:r>
        <w:rPr>
          <w:rFonts w:ascii="Times New Roman" w:hAnsi="Times New Roman" w:cs="Times New Roman"/>
          <w:sz w:val="24"/>
          <w:szCs w:val="24"/>
        </w:rPr>
        <w:t>1 inwestycja – 0 pkt.,</w:t>
      </w:r>
    </w:p>
    <w:p w14:paraId="6BF58F3C" w14:textId="63C9BF10" w:rsidR="004D2DE7" w:rsidRDefault="004D2DE7">
      <w:pPr>
        <w:pStyle w:val="Akapitzlist"/>
        <w:numPr>
          <w:ilvl w:val="0"/>
          <w:numId w:val="41"/>
        </w:numPr>
        <w:shd w:val="clear" w:color="auto" w:fill="FFFFFF"/>
        <w:spacing w:after="0" w:line="240" w:lineRule="auto"/>
        <w:ind w:left="1276" w:right="7" w:hanging="425"/>
        <w:jc w:val="both"/>
        <w:rPr>
          <w:rFonts w:ascii="Times New Roman" w:hAnsi="Times New Roman" w:cs="Times New Roman"/>
          <w:sz w:val="24"/>
          <w:szCs w:val="24"/>
        </w:rPr>
      </w:pPr>
      <w:r>
        <w:rPr>
          <w:rFonts w:ascii="Times New Roman" w:hAnsi="Times New Roman" w:cs="Times New Roman"/>
          <w:sz w:val="24"/>
          <w:szCs w:val="24"/>
        </w:rPr>
        <w:t>2 inwestycje – 5 pkt.,</w:t>
      </w:r>
    </w:p>
    <w:p w14:paraId="4684E6CF" w14:textId="024531E2" w:rsidR="004D2DE7" w:rsidRPr="00923C05" w:rsidRDefault="004D2DE7">
      <w:pPr>
        <w:pStyle w:val="Akapitzlist"/>
        <w:numPr>
          <w:ilvl w:val="0"/>
          <w:numId w:val="41"/>
        </w:numPr>
        <w:shd w:val="clear" w:color="auto" w:fill="FFFFFF"/>
        <w:spacing w:after="0" w:line="240" w:lineRule="auto"/>
        <w:ind w:left="1276" w:right="7" w:hanging="425"/>
        <w:jc w:val="both"/>
        <w:rPr>
          <w:rFonts w:ascii="Times New Roman" w:hAnsi="Times New Roman" w:cs="Times New Roman"/>
          <w:sz w:val="24"/>
          <w:szCs w:val="24"/>
        </w:rPr>
      </w:pPr>
      <w:r>
        <w:rPr>
          <w:rFonts w:ascii="Times New Roman" w:hAnsi="Times New Roman" w:cs="Times New Roman"/>
          <w:sz w:val="24"/>
          <w:szCs w:val="24"/>
        </w:rPr>
        <w:t>3 inwestycje – 10 pkt.</w:t>
      </w:r>
    </w:p>
    <w:p w14:paraId="2BC6F846" w14:textId="5D7B76FC" w:rsidR="00923C05" w:rsidRPr="004D2DE7" w:rsidRDefault="00923C05">
      <w:pPr>
        <w:pStyle w:val="Akapitzlist"/>
        <w:numPr>
          <w:ilvl w:val="0"/>
          <w:numId w:val="40"/>
        </w:numPr>
        <w:spacing w:after="0" w:line="240" w:lineRule="auto"/>
        <w:ind w:left="851" w:hanging="425"/>
        <w:jc w:val="both"/>
        <w:rPr>
          <w:rFonts w:ascii="Times New Roman" w:hAnsi="Times New Roman" w:cs="Times New Roman"/>
          <w:b/>
          <w:bCs/>
          <w:sz w:val="24"/>
          <w:szCs w:val="24"/>
        </w:rPr>
      </w:pPr>
      <w:r w:rsidRPr="00923C05">
        <w:rPr>
          <w:rFonts w:ascii="Times New Roman" w:hAnsi="Times New Roman" w:cs="Times New Roman"/>
          <w:b/>
          <w:bCs/>
          <w:sz w:val="24"/>
          <w:szCs w:val="24"/>
        </w:rPr>
        <w:t>Kryterium kompetencji personelu (</w:t>
      </w:r>
      <w:proofErr w:type="spellStart"/>
      <w:r w:rsidRPr="00923C05">
        <w:rPr>
          <w:rFonts w:ascii="Times New Roman" w:hAnsi="Times New Roman" w:cs="Times New Roman"/>
          <w:b/>
          <w:bCs/>
          <w:sz w:val="24"/>
          <w:szCs w:val="24"/>
        </w:rPr>
        <w:t>Ke</w:t>
      </w:r>
      <w:proofErr w:type="spellEnd"/>
      <w:r w:rsidRPr="00923C05">
        <w:rPr>
          <w:rFonts w:ascii="Times New Roman" w:hAnsi="Times New Roman" w:cs="Times New Roman"/>
          <w:b/>
          <w:bCs/>
          <w:sz w:val="24"/>
          <w:szCs w:val="24"/>
        </w:rPr>
        <w:t>)</w:t>
      </w:r>
      <w:r w:rsidRPr="004D2DE7">
        <w:rPr>
          <w:rFonts w:ascii="Times New Roman" w:hAnsi="Times New Roman" w:cs="Times New Roman"/>
          <w:sz w:val="24"/>
          <w:szCs w:val="24"/>
        </w:rPr>
        <w:t xml:space="preserve"> – osoba, która będzie pełniła funkcję </w:t>
      </w:r>
      <w:r w:rsidRPr="00923C05">
        <w:rPr>
          <w:rFonts w:ascii="Times New Roman" w:hAnsi="Times New Roman" w:cs="Times New Roman"/>
          <w:b/>
          <w:bCs/>
          <w:sz w:val="24"/>
          <w:szCs w:val="24"/>
        </w:rPr>
        <w:t>inspektora nadzoru w branży</w:t>
      </w:r>
      <w:r w:rsidRPr="004D2DE7">
        <w:rPr>
          <w:rFonts w:ascii="Times New Roman" w:hAnsi="Times New Roman" w:cs="Times New Roman"/>
          <w:b/>
          <w:bCs/>
          <w:sz w:val="24"/>
          <w:szCs w:val="24"/>
        </w:rPr>
        <w:t xml:space="preserve"> Instalacyjnej elektrycznej</w:t>
      </w:r>
      <w:r w:rsidRPr="004D2DE7">
        <w:rPr>
          <w:rFonts w:ascii="Times New Roman" w:hAnsi="Times New Roman" w:cs="Times New Roman"/>
          <w:sz w:val="24"/>
          <w:szCs w:val="24"/>
        </w:rPr>
        <w:t>, musi posiadać uprawnienia budowlane do kierowania i nadzorowania robotami budowlanymi (bez ograniczeń) w zakresie sieci, instalacji i urządzeń elektrycznych słaboprądowych i</w:t>
      </w:r>
      <w:r w:rsidR="004D2DE7">
        <w:rPr>
          <w:rFonts w:ascii="Times New Roman" w:hAnsi="Times New Roman" w:cs="Times New Roman"/>
          <w:sz w:val="24"/>
          <w:szCs w:val="24"/>
        </w:rPr>
        <w:t> </w:t>
      </w:r>
      <w:r w:rsidRPr="004D2DE7">
        <w:rPr>
          <w:rFonts w:ascii="Times New Roman" w:hAnsi="Times New Roman" w:cs="Times New Roman"/>
          <w:sz w:val="24"/>
          <w:szCs w:val="24"/>
        </w:rPr>
        <w:t xml:space="preserve">silnoprądowych lub odpowiadające im ważne uprawnienia budowlane, które zostały wydane na wcześniej obowiązujących przepisów, co najmniej 5-letnie doświadczenie zawodowe w nadzorowaniu robót elektrycznych obiektów budowlanych zaliczonych do budynków użyteczności publicznej (zgodnie z § 3 ust. 6 </w:t>
      </w:r>
      <w:proofErr w:type="spellStart"/>
      <w:r w:rsidRPr="004D2DE7">
        <w:rPr>
          <w:rFonts w:ascii="Times New Roman" w:hAnsi="Times New Roman" w:cs="Times New Roman"/>
          <w:sz w:val="24"/>
          <w:szCs w:val="24"/>
        </w:rPr>
        <w:t>Rozp</w:t>
      </w:r>
      <w:proofErr w:type="spellEnd"/>
      <w:r w:rsidRPr="004D2DE7">
        <w:rPr>
          <w:rFonts w:ascii="Times New Roman" w:hAnsi="Times New Roman" w:cs="Times New Roman"/>
          <w:sz w:val="24"/>
          <w:szCs w:val="24"/>
        </w:rPr>
        <w:t>. Ministra Infrastruktury z dnia 12 kwietnia 2002r. w sprawie warunków technicznych, jakim powinny odpowiadać budynki i ich usytuowanie), w tym minimum jednej o</w:t>
      </w:r>
      <w:r w:rsidR="006518CA">
        <w:rPr>
          <w:rFonts w:ascii="Times New Roman" w:hAnsi="Times New Roman" w:cs="Times New Roman"/>
          <w:sz w:val="24"/>
          <w:szCs w:val="24"/>
        </w:rPr>
        <w:t> </w:t>
      </w:r>
      <w:r w:rsidRPr="004D2DE7">
        <w:rPr>
          <w:rFonts w:ascii="Times New Roman" w:hAnsi="Times New Roman" w:cs="Times New Roman"/>
          <w:sz w:val="24"/>
          <w:szCs w:val="24"/>
        </w:rPr>
        <w:t>powierzchni użytkowej nie mniejszej niż 650 m</w:t>
      </w:r>
      <w:r w:rsidR="004D2DE7">
        <w:rPr>
          <w:rFonts w:ascii="Times New Roman" w:hAnsi="Times New Roman" w:cs="Times New Roman"/>
          <w:sz w:val="24"/>
          <w:szCs w:val="24"/>
          <w:vertAlign w:val="superscript"/>
        </w:rPr>
        <w:t>2</w:t>
      </w:r>
      <w:r w:rsidRPr="004D2DE7">
        <w:rPr>
          <w:rFonts w:ascii="Times New Roman" w:hAnsi="Times New Roman" w:cs="Times New Roman"/>
          <w:sz w:val="24"/>
          <w:szCs w:val="24"/>
        </w:rPr>
        <w:t>.</w:t>
      </w:r>
    </w:p>
    <w:p w14:paraId="34AD08AC" w14:textId="1991CBD5" w:rsidR="00923C05" w:rsidRDefault="00923C05" w:rsidP="004D2DE7">
      <w:pPr>
        <w:shd w:val="clear" w:color="auto" w:fill="FFFFFF"/>
        <w:spacing w:after="0" w:line="240" w:lineRule="auto"/>
        <w:ind w:left="851" w:right="7"/>
        <w:jc w:val="both"/>
        <w:rPr>
          <w:rFonts w:ascii="Times New Roman" w:hAnsi="Times New Roman" w:cs="Times New Roman"/>
          <w:sz w:val="24"/>
          <w:szCs w:val="24"/>
        </w:rPr>
      </w:pPr>
      <w:r w:rsidRPr="004D2DE7">
        <w:rPr>
          <w:rFonts w:ascii="Times New Roman" w:hAnsi="Times New Roman" w:cs="Times New Roman"/>
          <w:sz w:val="24"/>
          <w:szCs w:val="24"/>
        </w:rPr>
        <w:t>Za pełnienie funkcji inspektora nadzoru w zakresie nadzorowania robotami w branży elektrycznej w zakresie sieci, instalacji i urządzeń elektrycznych słaboprądowych i silnoprądowych na budowie i/lub rozbudowie i/lub przebudowie budynków użyteczności publicznej</w:t>
      </w:r>
      <w:r w:rsidR="006518CA">
        <w:rPr>
          <w:rFonts w:ascii="Times New Roman" w:hAnsi="Times New Roman" w:cs="Times New Roman"/>
          <w:sz w:val="24"/>
          <w:szCs w:val="24"/>
        </w:rPr>
        <w:t xml:space="preserve"> </w:t>
      </w:r>
      <w:r w:rsidR="006518CA" w:rsidRPr="004D2DE7">
        <w:rPr>
          <w:rFonts w:ascii="Times New Roman" w:hAnsi="Times New Roman" w:cs="Times New Roman"/>
          <w:sz w:val="24"/>
          <w:szCs w:val="24"/>
        </w:rPr>
        <w:t>w</w:t>
      </w:r>
      <w:r w:rsidR="006518CA">
        <w:rPr>
          <w:rFonts w:ascii="Times New Roman" w:hAnsi="Times New Roman" w:cs="Times New Roman"/>
          <w:sz w:val="24"/>
          <w:szCs w:val="24"/>
        </w:rPr>
        <w:t> </w:t>
      </w:r>
      <w:r w:rsidR="006518CA" w:rsidRPr="004D2DE7">
        <w:rPr>
          <w:rFonts w:ascii="Times New Roman" w:hAnsi="Times New Roman" w:cs="Times New Roman"/>
          <w:sz w:val="24"/>
          <w:szCs w:val="24"/>
        </w:rPr>
        <w:t>tym minimum jednej</w:t>
      </w:r>
      <w:r w:rsidRPr="004D2DE7">
        <w:rPr>
          <w:rFonts w:ascii="Times New Roman" w:hAnsi="Times New Roman" w:cs="Times New Roman"/>
          <w:sz w:val="24"/>
          <w:szCs w:val="24"/>
        </w:rPr>
        <w:t xml:space="preserve"> o powierzchni użytkowej co najmniej 650 m</w:t>
      </w:r>
      <w:r w:rsidR="004D2DE7">
        <w:rPr>
          <w:rFonts w:ascii="Times New Roman" w:hAnsi="Times New Roman" w:cs="Times New Roman"/>
          <w:sz w:val="24"/>
          <w:szCs w:val="24"/>
          <w:vertAlign w:val="superscript"/>
        </w:rPr>
        <w:t>2</w:t>
      </w:r>
      <w:r w:rsidRPr="004D2DE7">
        <w:rPr>
          <w:rFonts w:ascii="Times New Roman" w:hAnsi="Times New Roman" w:cs="Times New Roman"/>
          <w:sz w:val="24"/>
          <w:szCs w:val="24"/>
        </w:rPr>
        <w:t>:</w:t>
      </w:r>
    </w:p>
    <w:p w14:paraId="1825E3A8" w14:textId="77777777" w:rsidR="00921704" w:rsidRDefault="00921704" w:rsidP="00921704">
      <w:pPr>
        <w:pStyle w:val="Akapitzlist"/>
        <w:shd w:val="clear" w:color="auto" w:fill="FFFFFF"/>
        <w:spacing w:after="0" w:line="240" w:lineRule="auto"/>
        <w:ind w:left="851" w:right="7"/>
        <w:jc w:val="both"/>
        <w:rPr>
          <w:rFonts w:ascii="Times New Roman" w:hAnsi="Times New Roman" w:cs="Times New Roman"/>
          <w:sz w:val="24"/>
          <w:szCs w:val="24"/>
        </w:rPr>
      </w:pPr>
      <w:r>
        <w:rPr>
          <w:rFonts w:ascii="Times New Roman" w:hAnsi="Times New Roman" w:cs="Times New Roman"/>
          <w:sz w:val="24"/>
          <w:szCs w:val="24"/>
        </w:rPr>
        <w:t>ilość nadzorowanych inwestycji:</w:t>
      </w:r>
    </w:p>
    <w:p w14:paraId="009B709D" w14:textId="77777777" w:rsidR="00921704" w:rsidRDefault="00921704">
      <w:pPr>
        <w:pStyle w:val="Akapitzlist"/>
        <w:numPr>
          <w:ilvl w:val="0"/>
          <w:numId w:val="41"/>
        </w:numPr>
        <w:shd w:val="clear" w:color="auto" w:fill="FFFFFF"/>
        <w:spacing w:after="0" w:line="240" w:lineRule="auto"/>
        <w:ind w:left="1276" w:right="7" w:hanging="425"/>
        <w:jc w:val="both"/>
        <w:rPr>
          <w:rFonts w:ascii="Times New Roman" w:hAnsi="Times New Roman" w:cs="Times New Roman"/>
          <w:sz w:val="24"/>
          <w:szCs w:val="24"/>
        </w:rPr>
      </w:pPr>
      <w:r>
        <w:rPr>
          <w:rFonts w:ascii="Times New Roman" w:hAnsi="Times New Roman" w:cs="Times New Roman"/>
          <w:sz w:val="24"/>
          <w:szCs w:val="24"/>
        </w:rPr>
        <w:t>1 inwestycja – 0 pkt.,</w:t>
      </w:r>
    </w:p>
    <w:p w14:paraId="663BDC92" w14:textId="77777777" w:rsidR="00921704" w:rsidRDefault="00921704">
      <w:pPr>
        <w:pStyle w:val="Akapitzlist"/>
        <w:numPr>
          <w:ilvl w:val="0"/>
          <w:numId w:val="41"/>
        </w:numPr>
        <w:shd w:val="clear" w:color="auto" w:fill="FFFFFF"/>
        <w:spacing w:after="0" w:line="240" w:lineRule="auto"/>
        <w:ind w:left="1276" w:right="7" w:hanging="425"/>
        <w:jc w:val="both"/>
        <w:rPr>
          <w:rFonts w:ascii="Times New Roman" w:hAnsi="Times New Roman" w:cs="Times New Roman"/>
          <w:sz w:val="24"/>
          <w:szCs w:val="24"/>
        </w:rPr>
      </w:pPr>
      <w:r>
        <w:rPr>
          <w:rFonts w:ascii="Times New Roman" w:hAnsi="Times New Roman" w:cs="Times New Roman"/>
          <w:sz w:val="24"/>
          <w:szCs w:val="24"/>
        </w:rPr>
        <w:t>2 inwestycje – 5 pkt.,</w:t>
      </w:r>
    </w:p>
    <w:p w14:paraId="2189CD52" w14:textId="77777777" w:rsidR="00921704" w:rsidRPr="00923C05" w:rsidRDefault="00921704">
      <w:pPr>
        <w:pStyle w:val="Akapitzlist"/>
        <w:numPr>
          <w:ilvl w:val="0"/>
          <w:numId w:val="41"/>
        </w:numPr>
        <w:shd w:val="clear" w:color="auto" w:fill="FFFFFF"/>
        <w:spacing w:after="0" w:line="240" w:lineRule="auto"/>
        <w:ind w:left="1276" w:right="7" w:hanging="425"/>
        <w:jc w:val="both"/>
        <w:rPr>
          <w:rFonts w:ascii="Times New Roman" w:hAnsi="Times New Roman" w:cs="Times New Roman"/>
          <w:sz w:val="24"/>
          <w:szCs w:val="24"/>
        </w:rPr>
      </w:pPr>
      <w:r>
        <w:rPr>
          <w:rFonts w:ascii="Times New Roman" w:hAnsi="Times New Roman" w:cs="Times New Roman"/>
          <w:sz w:val="24"/>
          <w:szCs w:val="24"/>
        </w:rPr>
        <w:t>3 inwestycje – 10 pkt.</w:t>
      </w:r>
    </w:p>
    <w:p w14:paraId="5ECCADA2" w14:textId="2E3D65B1" w:rsidR="00923C05" w:rsidRPr="00923C05" w:rsidRDefault="00923C05" w:rsidP="00921704">
      <w:pPr>
        <w:shd w:val="clear" w:color="auto" w:fill="FFFFFF"/>
        <w:spacing w:after="0" w:line="240" w:lineRule="auto"/>
        <w:ind w:left="426" w:right="7"/>
        <w:jc w:val="both"/>
        <w:rPr>
          <w:rFonts w:ascii="Times New Roman" w:hAnsi="Times New Roman" w:cs="Times New Roman"/>
          <w:sz w:val="24"/>
          <w:szCs w:val="24"/>
        </w:rPr>
      </w:pPr>
      <w:r w:rsidRPr="00923C05">
        <w:rPr>
          <w:rFonts w:ascii="Times New Roman" w:hAnsi="Times New Roman" w:cs="Times New Roman"/>
          <w:sz w:val="24"/>
          <w:szCs w:val="24"/>
        </w:rPr>
        <w:t xml:space="preserve">Wykonawca powinien zaoferować ilość nadzorowanych inwestycji przez inspektora nadzoru ściśle wg wskazań Zamawiającego tj. 1,2 lub 3 i powyżej. Nie wskazanie ilości nadzorowanych inwestycji w formularzu oferty – zał. Nr 1 do SWZ oraz w zał. Nr </w:t>
      </w:r>
      <w:r w:rsidR="006518CA">
        <w:rPr>
          <w:rFonts w:ascii="Times New Roman" w:hAnsi="Times New Roman" w:cs="Times New Roman"/>
          <w:sz w:val="24"/>
          <w:szCs w:val="24"/>
        </w:rPr>
        <w:t>4a</w:t>
      </w:r>
      <w:r w:rsidRPr="00923C05">
        <w:rPr>
          <w:rFonts w:ascii="Times New Roman" w:hAnsi="Times New Roman" w:cs="Times New Roman"/>
          <w:sz w:val="24"/>
          <w:szCs w:val="24"/>
        </w:rPr>
        <w:t xml:space="preserve"> do SWZ (Wykaz osób – spełnienie kryterium ”Kompetencje personelu”) spowoduje odrzucenie oferty jako niezgodnej z SWZ na podst. art.226 ust.1 pkt 5 ustawy </w:t>
      </w:r>
      <w:proofErr w:type="spellStart"/>
      <w:r w:rsidRPr="00923C05">
        <w:rPr>
          <w:rFonts w:ascii="Times New Roman" w:hAnsi="Times New Roman" w:cs="Times New Roman"/>
          <w:sz w:val="24"/>
          <w:szCs w:val="24"/>
        </w:rPr>
        <w:t>Pzp</w:t>
      </w:r>
      <w:proofErr w:type="spellEnd"/>
      <w:r w:rsidRPr="00923C05">
        <w:rPr>
          <w:rFonts w:ascii="Times New Roman" w:hAnsi="Times New Roman" w:cs="Times New Roman"/>
          <w:sz w:val="24"/>
          <w:szCs w:val="24"/>
        </w:rPr>
        <w:t>.</w:t>
      </w:r>
    </w:p>
    <w:p w14:paraId="6D2E0A06" w14:textId="49A26F13" w:rsidR="00923C05" w:rsidRPr="00923C05" w:rsidRDefault="00923C05" w:rsidP="00921704">
      <w:pPr>
        <w:shd w:val="clear" w:color="auto" w:fill="FFFFFF"/>
        <w:spacing w:after="0" w:line="240" w:lineRule="auto"/>
        <w:ind w:left="426" w:right="7"/>
        <w:jc w:val="both"/>
        <w:rPr>
          <w:rFonts w:ascii="Times New Roman" w:hAnsi="Times New Roman" w:cs="Times New Roman"/>
          <w:sz w:val="24"/>
          <w:szCs w:val="24"/>
        </w:rPr>
      </w:pPr>
      <w:r w:rsidRPr="00923C05">
        <w:rPr>
          <w:rFonts w:ascii="Times New Roman" w:hAnsi="Times New Roman" w:cs="Times New Roman"/>
          <w:sz w:val="24"/>
          <w:szCs w:val="24"/>
        </w:rPr>
        <w:t>Ocena końcowa w kryterium Kompetencje personelu (K) to suma punktów uzyskanych w</w:t>
      </w:r>
      <w:r w:rsidR="006518CA">
        <w:rPr>
          <w:rFonts w:ascii="Times New Roman" w:hAnsi="Times New Roman" w:cs="Times New Roman"/>
          <w:sz w:val="24"/>
          <w:szCs w:val="24"/>
        </w:rPr>
        <w:t> </w:t>
      </w:r>
      <w:r w:rsidRPr="00923C05">
        <w:rPr>
          <w:rFonts w:ascii="Times New Roman" w:hAnsi="Times New Roman" w:cs="Times New Roman"/>
          <w:sz w:val="24"/>
          <w:szCs w:val="24"/>
        </w:rPr>
        <w:t>kryteriach cząstkowych wg wzoru:</w:t>
      </w:r>
    </w:p>
    <w:p w14:paraId="1A4370C8" w14:textId="77777777" w:rsidR="00923C05" w:rsidRPr="00923C05" w:rsidRDefault="00923C05" w:rsidP="00923C05">
      <w:pPr>
        <w:shd w:val="clear" w:color="auto" w:fill="FFFFFF"/>
        <w:spacing w:after="0" w:line="240" w:lineRule="auto"/>
        <w:ind w:right="7"/>
        <w:jc w:val="center"/>
        <w:rPr>
          <w:rFonts w:ascii="Times New Roman" w:hAnsi="Times New Roman" w:cs="Times New Roman"/>
          <w:b/>
          <w:bCs/>
          <w:sz w:val="24"/>
          <w:szCs w:val="24"/>
        </w:rPr>
      </w:pPr>
      <w:r w:rsidRPr="00923C05">
        <w:rPr>
          <w:rFonts w:ascii="Times New Roman" w:hAnsi="Times New Roman" w:cs="Times New Roman"/>
          <w:b/>
          <w:bCs/>
          <w:sz w:val="24"/>
          <w:szCs w:val="24"/>
        </w:rPr>
        <w:t>K = Kk +</w:t>
      </w:r>
      <w:proofErr w:type="spellStart"/>
      <w:r w:rsidRPr="00923C05">
        <w:rPr>
          <w:rFonts w:ascii="Times New Roman" w:hAnsi="Times New Roman" w:cs="Times New Roman"/>
          <w:b/>
          <w:bCs/>
          <w:sz w:val="24"/>
          <w:szCs w:val="24"/>
        </w:rPr>
        <w:t>Ks</w:t>
      </w:r>
      <w:proofErr w:type="spellEnd"/>
      <w:r w:rsidRPr="00923C05">
        <w:rPr>
          <w:rFonts w:ascii="Times New Roman" w:hAnsi="Times New Roman" w:cs="Times New Roman"/>
          <w:b/>
          <w:bCs/>
          <w:sz w:val="24"/>
          <w:szCs w:val="24"/>
        </w:rPr>
        <w:t xml:space="preserve"> + </w:t>
      </w:r>
      <w:proofErr w:type="spellStart"/>
      <w:r w:rsidRPr="00923C05">
        <w:rPr>
          <w:rFonts w:ascii="Times New Roman" w:hAnsi="Times New Roman" w:cs="Times New Roman"/>
          <w:b/>
          <w:bCs/>
          <w:sz w:val="24"/>
          <w:szCs w:val="24"/>
        </w:rPr>
        <w:t>Ke</w:t>
      </w:r>
      <w:proofErr w:type="spellEnd"/>
    </w:p>
    <w:p w14:paraId="284A7203" w14:textId="519FBD60" w:rsidR="00923C05" w:rsidRPr="00921704" w:rsidRDefault="00923C05">
      <w:pPr>
        <w:pStyle w:val="Tekstpodstawowy1"/>
        <w:numPr>
          <w:ilvl w:val="6"/>
          <w:numId w:val="8"/>
        </w:numPr>
        <w:spacing w:after="0"/>
        <w:ind w:left="426" w:hanging="426"/>
      </w:pPr>
      <w:r w:rsidRPr="00923C05">
        <w:t>Punktacja przyznawana ofertom w poszczególnych kryteriach oceny ofert będzie liczona z</w:t>
      </w:r>
      <w:r w:rsidR="006518CA">
        <w:t> </w:t>
      </w:r>
      <w:r w:rsidRPr="00923C05">
        <w:t xml:space="preserve">dokładnością do dwóch miejsc po przecinku, zgodnie z zasadami arytmetyki. </w:t>
      </w:r>
    </w:p>
    <w:p w14:paraId="4B04B043" w14:textId="77777777" w:rsidR="00923C05" w:rsidRPr="00923C05" w:rsidRDefault="00923C05">
      <w:pPr>
        <w:pStyle w:val="Tekstpodstawowy1"/>
        <w:numPr>
          <w:ilvl w:val="6"/>
          <w:numId w:val="8"/>
        </w:numPr>
        <w:spacing w:after="0"/>
        <w:ind w:left="426" w:hanging="426"/>
      </w:pPr>
      <w:r w:rsidRPr="00923C05">
        <w:lastRenderedPageBreak/>
        <w:t>Punktacja wyrażona w procentach zostanie zmieniona na punkty zgodnie z zasadami, że jeden % odpowiada 1 punktowi.</w:t>
      </w:r>
    </w:p>
    <w:p w14:paraId="0DEAC5A5" w14:textId="77777777" w:rsidR="00923C05" w:rsidRPr="00923C05" w:rsidRDefault="00923C05">
      <w:pPr>
        <w:pStyle w:val="Tekstpodstawowy1"/>
        <w:numPr>
          <w:ilvl w:val="6"/>
          <w:numId w:val="8"/>
        </w:numPr>
        <w:spacing w:after="0"/>
        <w:ind w:left="426" w:hanging="426"/>
      </w:pPr>
      <w:r w:rsidRPr="00923C05">
        <w:t>Najkorzystniejsza oferta to oferta, która przedstawia najkorzystniejszy bilans ceny i innych kryteriów, czyli oferta, która uzyska najwyższą sumaryczną liczbę punktów (liczoną do dwóch miejsc po przecinku).</w:t>
      </w:r>
    </w:p>
    <w:p w14:paraId="5FC61364" w14:textId="16667EB3" w:rsidR="00060951" w:rsidRDefault="00923C05">
      <w:pPr>
        <w:pStyle w:val="Tekstpodstawowy1"/>
        <w:numPr>
          <w:ilvl w:val="6"/>
          <w:numId w:val="8"/>
        </w:numPr>
        <w:spacing w:after="0"/>
        <w:ind w:left="426" w:hanging="426"/>
      </w:pPr>
      <w:r w:rsidRPr="00923C05">
        <w:t>W toku badania i oceny ofert Zamawiający może żądać od Wykonawcy wyjaśnień dotyczących treści złożonej oferty, w tym zaoferowanej ceny.</w:t>
      </w:r>
    </w:p>
    <w:tbl>
      <w:tblPr>
        <w:tblStyle w:val="Tabela-Siatka"/>
        <w:tblW w:w="9212" w:type="dxa"/>
        <w:tblLook w:val="04A0" w:firstRow="1" w:lastRow="0" w:firstColumn="1" w:lastColumn="0" w:noHBand="0" w:noVBand="1"/>
      </w:tblPr>
      <w:tblGrid>
        <w:gridCol w:w="9212"/>
      </w:tblGrid>
      <w:tr w:rsidR="00060951" w14:paraId="3681F29D" w14:textId="77777777">
        <w:tc>
          <w:tcPr>
            <w:tcW w:w="9212" w:type="dxa"/>
            <w:shd w:val="clear" w:color="auto" w:fill="BFBFBF" w:themeFill="background1" w:themeFillShade="BF"/>
          </w:tcPr>
          <w:p w14:paraId="4CE2DE96"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18. Informacje o formalnościach, jakie muszą zostać dopełnione po wyborze oferty w celu zawarcia umowy w sprawie zamówienia publicznego</w:t>
            </w:r>
          </w:p>
        </w:tc>
      </w:tr>
    </w:tbl>
    <w:p w14:paraId="4464C02C" w14:textId="77777777" w:rsidR="00921704" w:rsidRPr="00921704" w:rsidRDefault="00921704">
      <w:pPr>
        <w:numPr>
          <w:ilvl w:val="0"/>
          <w:numId w:val="42"/>
        </w:numPr>
        <w:spacing w:after="0" w:line="240" w:lineRule="auto"/>
        <w:ind w:left="426" w:hanging="426"/>
        <w:jc w:val="both"/>
        <w:rPr>
          <w:rFonts w:ascii="Times New Roman" w:hAnsi="Times New Roman" w:cs="Times New Roman"/>
          <w:sz w:val="24"/>
          <w:szCs w:val="24"/>
        </w:rPr>
      </w:pPr>
      <w:r w:rsidRPr="00921704">
        <w:rPr>
          <w:rFonts w:ascii="Times New Roman" w:hAnsi="Times New Roman" w:cs="Times New Roman"/>
          <w:sz w:val="24"/>
          <w:szCs w:val="24"/>
        </w:rPr>
        <w:t xml:space="preserve">Zamawiający zawiera umowę w sprawie zamówienia publicznego w terminie </w:t>
      </w:r>
      <w:r w:rsidRPr="00921704">
        <w:rPr>
          <w:rFonts w:ascii="Times New Roman" w:hAnsi="Times New Roman" w:cs="Times New Roman"/>
          <w:b/>
          <w:bCs/>
          <w:sz w:val="24"/>
          <w:szCs w:val="24"/>
        </w:rPr>
        <w:t>nie krótszym niż 5</w:t>
      </w:r>
      <w:r w:rsidRPr="00921704">
        <w:rPr>
          <w:rFonts w:ascii="Times New Roman" w:hAnsi="Times New Roman" w:cs="Times New Roman"/>
          <w:sz w:val="24"/>
          <w:szCs w:val="24"/>
        </w:rPr>
        <w:t xml:space="preserve"> dni od dnia przesłania zawiadomienia o wyborze najkorzystniejszej oferty.</w:t>
      </w:r>
    </w:p>
    <w:p w14:paraId="682D2229" w14:textId="77777777" w:rsidR="00921704" w:rsidRPr="00921704" w:rsidRDefault="00921704">
      <w:pPr>
        <w:numPr>
          <w:ilvl w:val="0"/>
          <w:numId w:val="42"/>
        </w:numPr>
        <w:spacing w:after="0" w:line="240" w:lineRule="auto"/>
        <w:ind w:left="426" w:hanging="426"/>
        <w:jc w:val="both"/>
        <w:rPr>
          <w:rFonts w:ascii="Times New Roman" w:hAnsi="Times New Roman" w:cs="Times New Roman"/>
          <w:sz w:val="24"/>
          <w:szCs w:val="24"/>
        </w:rPr>
      </w:pPr>
      <w:r w:rsidRPr="00921704">
        <w:rPr>
          <w:rFonts w:ascii="Times New Roman" w:hAnsi="Times New Roman" w:cs="Times New Roman"/>
          <w:sz w:val="24"/>
          <w:szCs w:val="24"/>
        </w:rPr>
        <w:t>Zamawiający może zawrzeć umowę w sprawie zamówienia publicznego przed upływem terminu, o którym mowa w ust. 1, jeżeli w postępowaniu o udzielenie zamówienia złożono tylko jedną ofertę.</w:t>
      </w:r>
    </w:p>
    <w:p w14:paraId="2684785B" w14:textId="1522E1C6" w:rsidR="00921704" w:rsidRPr="00921704" w:rsidRDefault="00921704">
      <w:pPr>
        <w:numPr>
          <w:ilvl w:val="0"/>
          <w:numId w:val="42"/>
        </w:numPr>
        <w:spacing w:after="0" w:line="240" w:lineRule="auto"/>
        <w:ind w:left="426" w:hanging="426"/>
        <w:jc w:val="both"/>
        <w:rPr>
          <w:rFonts w:ascii="Times New Roman" w:hAnsi="Times New Roman" w:cs="Times New Roman"/>
          <w:sz w:val="24"/>
          <w:szCs w:val="24"/>
        </w:rPr>
      </w:pPr>
      <w:r w:rsidRPr="00921704">
        <w:rPr>
          <w:rFonts w:ascii="Times New Roman" w:hAnsi="Times New Roman" w:cs="Times New Roman"/>
          <w:sz w:val="24"/>
          <w:szCs w:val="24"/>
        </w:rPr>
        <w:t>Wykonawca, którego oferta zostanie uznana za najkorzystniejszą, będzie zobowiązany przed podpisaniem umowy do wniesienia zabezpieczenia należytego wykonania umowy</w:t>
      </w:r>
      <w:r w:rsidR="006518CA">
        <w:rPr>
          <w:rFonts w:ascii="Times New Roman" w:hAnsi="Times New Roman" w:cs="Times New Roman"/>
          <w:sz w:val="24"/>
          <w:szCs w:val="24"/>
        </w:rPr>
        <w:t>.</w:t>
      </w:r>
    </w:p>
    <w:p w14:paraId="4309FF65" w14:textId="372DD2D9" w:rsidR="00921704" w:rsidRPr="00921704" w:rsidRDefault="00921704">
      <w:pPr>
        <w:numPr>
          <w:ilvl w:val="0"/>
          <w:numId w:val="42"/>
        </w:numPr>
        <w:spacing w:after="0" w:line="240" w:lineRule="auto"/>
        <w:ind w:left="426" w:hanging="426"/>
        <w:jc w:val="both"/>
        <w:rPr>
          <w:rFonts w:ascii="Times New Roman" w:hAnsi="Times New Roman" w:cs="Times New Roman"/>
          <w:sz w:val="24"/>
          <w:szCs w:val="24"/>
        </w:rPr>
      </w:pPr>
      <w:r w:rsidRPr="00921704">
        <w:rPr>
          <w:rFonts w:ascii="Times New Roman" w:hAnsi="Times New Roman" w:cs="Times New Roman"/>
          <w:sz w:val="24"/>
          <w:szCs w:val="24"/>
        </w:rPr>
        <w:t>W przypadku wyboru oferty złożonej przez Wykonawców wspólnie ubiegających się o</w:t>
      </w:r>
      <w:r>
        <w:rPr>
          <w:rFonts w:ascii="Times New Roman" w:hAnsi="Times New Roman" w:cs="Times New Roman"/>
          <w:sz w:val="24"/>
          <w:szCs w:val="24"/>
        </w:rPr>
        <w:t> </w:t>
      </w:r>
      <w:r w:rsidRPr="00921704">
        <w:rPr>
          <w:rFonts w:ascii="Times New Roman" w:hAnsi="Times New Roman" w:cs="Times New Roman"/>
          <w:sz w:val="24"/>
          <w:szCs w:val="24"/>
        </w:rPr>
        <w:t>udzielenie zamówienia Zamawiający zastrzega sobie prawo żądania przed zawarciem umowy w sprawie zamówienia publicznego umowy regulującej współpracę tych Wykonawców.</w:t>
      </w:r>
    </w:p>
    <w:p w14:paraId="71979257" w14:textId="77777777" w:rsidR="00921704" w:rsidRPr="00921704" w:rsidRDefault="00921704">
      <w:pPr>
        <w:numPr>
          <w:ilvl w:val="0"/>
          <w:numId w:val="42"/>
        </w:numPr>
        <w:spacing w:after="0" w:line="240" w:lineRule="auto"/>
        <w:ind w:left="426" w:hanging="426"/>
        <w:jc w:val="both"/>
        <w:rPr>
          <w:rFonts w:ascii="Times New Roman" w:hAnsi="Times New Roman" w:cs="Times New Roman"/>
          <w:sz w:val="24"/>
          <w:szCs w:val="24"/>
        </w:rPr>
      </w:pPr>
      <w:r w:rsidRPr="00921704">
        <w:rPr>
          <w:rFonts w:ascii="Times New Roman" w:hAnsi="Times New Roman" w:cs="Times New Roman"/>
          <w:sz w:val="24"/>
          <w:szCs w:val="24"/>
        </w:rPr>
        <w:t>Wykonawca będzie zobowiązany do podpisania umowy w miejscu i terminie wskazanym przez Zamawiającego.</w:t>
      </w:r>
    </w:p>
    <w:p w14:paraId="5ED60CD7" w14:textId="77777777" w:rsidR="00921704" w:rsidRPr="00921704" w:rsidRDefault="00921704">
      <w:pPr>
        <w:pStyle w:val="Akapitzlist"/>
        <w:numPr>
          <w:ilvl w:val="0"/>
          <w:numId w:val="42"/>
        </w:numPr>
        <w:spacing w:after="0" w:line="240" w:lineRule="auto"/>
        <w:ind w:left="426" w:hanging="426"/>
        <w:rPr>
          <w:rFonts w:ascii="Times New Roman" w:hAnsi="Times New Roman" w:cs="Times New Roman"/>
          <w:sz w:val="24"/>
          <w:szCs w:val="24"/>
        </w:rPr>
      </w:pPr>
      <w:r w:rsidRPr="00921704">
        <w:rPr>
          <w:rFonts w:ascii="Times New Roman" w:hAnsi="Times New Roman" w:cs="Times New Roman"/>
          <w:sz w:val="24"/>
          <w:szCs w:val="24"/>
        </w:rPr>
        <w:t>Przed podpisaniem umowy Wykonawca zobowiązany jest dostarczyć Zamawiającemu:</w:t>
      </w:r>
    </w:p>
    <w:p w14:paraId="54B76A0C" w14:textId="77777777" w:rsidR="00921704" w:rsidRPr="00921704" w:rsidRDefault="00921704">
      <w:pPr>
        <w:pStyle w:val="Akapitzlist"/>
        <w:numPr>
          <w:ilvl w:val="0"/>
          <w:numId w:val="43"/>
        </w:numPr>
        <w:spacing w:after="0" w:line="240" w:lineRule="auto"/>
        <w:ind w:left="799" w:hanging="357"/>
        <w:jc w:val="both"/>
        <w:rPr>
          <w:rFonts w:ascii="Times New Roman" w:hAnsi="Times New Roman" w:cs="Times New Roman"/>
          <w:sz w:val="24"/>
          <w:szCs w:val="24"/>
        </w:rPr>
      </w:pPr>
      <w:r w:rsidRPr="00921704">
        <w:rPr>
          <w:rFonts w:ascii="Times New Roman" w:hAnsi="Times New Roman" w:cs="Times New Roman"/>
          <w:b/>
          <w:bCs/>
          <w:sz w:val="24"/>
          <w:szCs w:val="24"/>
        </w:rPr>
        <w:t>dowód wniesienia zabezpieczenia</w:t>
      </w:r>
      <w:r w:rsidRPr="00921704">
        <w:rPr>
          <w:rFonts w:ascii="Times New Roman" w:hAnsi="Times New Roman" w:cs="Times New Roman"/>
          <w:sz w:val="24"/>
          <w:szCs w:val="24"/>
        </w:rPr>
        <w:t xml:space="preserve"> należytego wykonania umowy, w szczególności oryginał zabezpieczenia (dotyczy zabezpieczenia w formie gwarancji lub poręczenia),</w:t>
      </w:r>
    </w:p>
    <w:p w14:paraId="1B6C3550" w14:textId="5DBF3686" w:rsidR="00921704" w:rsidRPr="00921704" w:rsidRDefault="00921704">
      <w:pPr>
        <w:pStyle w:val="Akapitzlist"/>
        <w:numPr>
          <w:ilvl w:val="0"/>
          <w:numId w:val="43"/>
        </w:numPr>
        <w:spacing w:after="0" w:line="240" w:lineRule="auto"/>
        <w:ind w:left="799" w:hanging="357"/>
        <w:jc w:val="both"/>
        <w:rPr>
          <w:rFonts w:ascii="Times New Roman" w:hAnsi="Times New Roman" w:cs="Times New Roman"/>
          <w:sz w:val="24"/>
          <w:szCs w:val="24"/>
        </w:rPr>
      </w:pPr>
      <w:r w:rsidRPr="00921704">
        <w:rPr>
          <w:rFonts w:ascii="Times New Roman" w:hAnsi="Times New Roman" w:cs="Times New Roman"/>
          <w:sz w:val="24"/>
          <w:szCs w:val="24"/>
        </w:rPr>
        <w:t>kopię dokumentów potwierdzających, że osoby które będą uczestniczyć w</w:t>
      </w:r>
      <w:r w:rsidR="006518CA">
        <w:rPr>
          <w:rFonts w:ascii="Times New Roman" w:hAnsi="Times New Roman" w:cs="Times New Roman"/>
          <w:sz w:val="24"/>
          <w:szCs w:val="24"/>
        </w:rPr>
        <w:t> </w:t>
      </w:r>
      <w:r w:rsidRPr="00921704">
        <w:rPr>
          <w:rFonts w:ascii="Times New Roman" w:hAnsi="Times New Roman" w:cs="Times New Roman"/>
          <w:sz w:val="24"/>
          <w:szCs w:val="24"/>
        </w:rPr>
        <w:t>wykonywaniu zamówienia spełniają wymagania określone w</w:t>
      </w:r>
      <w:r w:rsidRPr="00921704">
        <w:rPr>
          <w:rFonts w:ascii="Times New Roman" w:hAnsi="Times New Roman" w:cs="Times New Roman"/>
          <w:color w:val="000000" w:themeColor="text1"/>
          <w:sz w:val="24"/>
          <w:szCs w:val="24"/>
        </w:rPr>
        <w:t xml:space="preserve"> SWZ oraz </w:t>
      </w:r>
    </w:p>
    <w:p w14:paraId="21460792" w14:textId="2900BD15" w:rsidR="00921704" w:rsidRPr="00921704" w:rsidRDefault="00921704">
      <w:pPr>
        <w:pStyle w:val="Akapitzlist"/>
        <w:numPr>
          <w:ilvl w:val="0"/>
          <w:numId w:val="43"/>
        </w:numPr>
        <w:spacing w:after="0" w:line="240" w:lineRule="auto"/>
        <w:ind w:left="799" w:hanging="357"/>
        <w:jc w:val="both"/>
        <w:rPr>
          <w:rFonts w:ascii="Times New Roman" w:hAnsi="Times New Roman" w:cs="Times New Roman"/>
          <w:color w:val="000000" w:themeColor="text1"/>
          <w:sz w:val="24"/>
          <w:szCs w:val="24"/>
        </w:rPr>
      </w:pPr>
      <w:r w:rsidRPr="00921704">
        <w:rPr>
          <w:rFonts w:ascii="Times New Roman" w:hAnsi="Times New Roman" w:cs="Times New Roman"/>
          <w:color w:val="000000" w:themeColor="text1"/>
          <w:sz w:val="24"/>
          <w:szCs w:val="24"/>
        </w:rPr>
        <w:t>kopie dokumentów potwierdzających przynależność osób, których mowa w SWZ do właściwej izby samorządu zawodowego zgodnie z ustawą z dnia 15 grudnia 2000r. o</w:t>
      </w:r>
      <w:r w:rsidR="006518CA">
        <w:rPr>
          <w:rFonts w:ascii="Times New Roman" w:hAnsi="Times New Roman" w:cs="Times New Roman"/>
          <w:color w:val="000000" w:themeColor="text1"/>
          <w:sz w:val="24"/>
          <w:szCs w:val="24"/>
        </w:rPr>
        <w:t> </w:t>
      </w:r>
      <w:r w:rsidRPr="00921704">
        <w:rPr>
          <w:rFonts w:ascii="Times New Roman" w:hAnsi="Times New Roman" w:cs="Times New Roman"/>
          <w:color w:val="000000" w:themeColor="text1"/>
          <w:sz w:val="24"/>
          <w:szCs w:val="24"/>
        </w:rPr>
        <w:t>samorządach zawodowych architektów oraz inżynierów budownictwa (Dz. U. z</w:t>
      </w:r>
      <w:r w:rsidR="006518CA">
        <w:rPr>
          <w:rFonts w:ascii="Times New Roman" w:hAnsi="Times New Roman" w:cs="Times New Roman"/>
          <w:color w:val="000000" w:themeColor="text1"/>
          <w:sz w:val="24"/>
          <w:szCs w:val="24"/>
        </w:rPr>
        <w:t> </w:t>
      </w:r>
      <w:r w:rsidRPr="00921704">
        <w:rPr>
          <w:rFonts w:ascii="Times New Roman" w:hAnsi="Times New Roman" w:cs="Times New Roman"/>
          <w:color w:val="000000" w:themeColor="text1"/>
          <w:sz w:val="24"/>
          <w:szCs w:val="24"/>
        </w:rPr>
        <w:t>2019r., poz. 1117)</w:t>
      </w:r>
      <w:r w:rsidR="006518CA">
        <w:rPr>
          <w:rFonts w:ascii="Times New Roman" w:hAnsi="Times New Roman" w:cs="Times New Roman"/>
          <w:color w:val="000000" w:themeColor="text1"/>
          <w:sz w:val="24"/>
          <w:szCs w:val="24"/>
        </w:rPr>
        <w:t>.</w:t>
      </w:r>
    </w:p>
    <w:p w14:paraId="169D26C9" w14:textId="77777777" w:rsidR="00921704" w:rsidRPr="00921704" w:rsidRDefault="00921704">
      <w:pPr>
        <w:pStyle w:val="Akapitzlist"/>
        <w:numPr>
          <w:ilvl w:val="0"/>
          <w:numId w:val="42"/>
        </w:numPr>
        <w:spacing w:after="0" w:line="240" w:lineRule="auto"/>
        <w:ind w:left="426" w:hanging="426"/>
        <w:jc w:val="both"/>
        <w:rPr>
          <w:rFonts w:ascii="Times New Roman" w:hAnsi="Times New Roman" w:cs="Times New Roman"/>
          <w:sz w:val="24"/>
          <w:szCs w:val="24"/>
        </w:rPr>
      </w:pPr>
      <w:r w:rsidRPr="00921704">
        <w:rPr>
          <w:rFonts w:ascii="Times New Roman" w:hAnsi="Times New Roman" w:cs="Times New Roman"/>
          <w:sz w:val="24"/>
          <w:szCs w:val="24"/>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tbl>
      <w:tblPr>
        <w:tblStyle w:val="Tabela-Siatka"/>
        <w:tblW w:w="9212" w:type="dxa"/>
        <w:tblLook w:val="04A0" w:firstRow="1" w:lastRow="0" w:firstColumn="1" w:lastColumn="0" w:noHBand="0" w:noVBand="1"/>
      </w:tblPr>
      <w:tblGrid>
        <w:gridCol w:w="9212"/>
      </w:tblGrid>
      <w:tr w:rsidR="00060951" w14:paraId="030B5E4E" w14:textId="77777777">
        <w:tc>
          <w:tcPr>
            <w:tcW w:w="9212" w:type="dxa"/>
            <w:shd w:val="clear" w:color="auto" w:fill="BFBFBF" w:themeFill="background1" w:themeFillShade="BF"/>
          </w:tcPr>
          <w:p w14:paraId="5EB93AA3"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19. Pouczenie o środkach ochrony prawnej przysługujących wykonawcy</w:t>
            </w:r>
          </w:p>
        </w:tc>
      </w:tr>
    </w:tbl>
    <w:p w14:paraId="662D76B4" w14:textId="77777777" w:rsidR="0018626F" w:rsidRDefault="0018626F">
      <w:pPr>
        <w:pStyle w:val="Akapitzlist"/>
        <w:numPr>
          <w:ilvl w:val="0"/>
          <w:numId w:val="13"/>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Wykonawcy, a także innemu podmiotowi, jeżeli ma lub miał interes w uzyskaniu zamówienia oraz poniósł lub może ponieść szkodę w wyniku naruszenia przez Zamawiającego przepisów ustawy </w:t>
      </w:r>
      <w:proofErr w:type="spellStart"/>
      <w:r>
        <w:rPr>
          <w:rFonts w:ascii="Times New Roman" w:hAnsi="Times New Roman" w:cs="Times New Roman"/>
          <w:spacing w:val="4"/>
          <w:sz w:val="24"/>
          <w:szCs w:val="24"/>
        </w:rPr>
        <w:t>Pzp</w:t>
      </w:r>
      <w:proofErr w:type="spellEnd"/>
      <w:r>
        <w:rPr>
          <w:rFonts w:ascii="Times New Roman" w:hAnsi="Times New Roman" w:cs="Times New Roman"/>
          <w:spacing w:val="4"/>
          <w:sz w:val="24"/>
          <w:szCs w:val="24"/>
        </w:rPr>
        <w:t xml:space="preserve">, przysługują środki ochrony prawnej określone w Dziale </w:t>
      </w:r>
      <w:r>
        <w:rPr>
          <w:rFonts w:ascii="Times New Roman" w:hAnsi="Times New Roman" w:cs="Times New Roman"/>
          <w:sz w:val="24"/>
          <w:szCs w:val="24"/>
        </w:rPr>
        <w:t>IX</w:t>
      </w:r>
      <w:r>
        <w:rPr>
          <w:rFonts w:ascii="Times New Roman" w:hAnsi="Times New Roman" w:cs="Times New Roman"/>
          <w:spacing w:val="4"/>
          <w:sz w:val="24"/>
          <w:szCs w:val="24"/>
        </w:rPr>
        <w:t xml:space="preserve"> ustawy </w:t>
      </w:r>
      <w:proofErr w:type="spellStart"/>
      <w:r>
        <w:rPr>
          <w:rFonts w:ascii="Times New Roman" w:hAnsi="Times New Roman" w:cs="Times New Roman"/>
          <w:spacing w:val="4"/>
          <w:sz w:val="24"/>
          <w:szCs w:val="24"/>
        </w:rPr>
        <w:t>Pzp</w:t>
      </w:r>
      <w:proofErr w:type="spellEnd"/>
      <w:r>
        <w:rPr>
          <w:rFonts w:ascii="Times New Roman" w:hAnsi="Times New Roman" w:cs="Times New Roman"/>
          <w:spacing w:val="4"/>
          <w:sz w:val="24"/>
          <w:szCs w:val="24"/>
        </w:rPr>
        <w:t xml:space="preserve">. Środki ochrony prawnej wobec ogłoszenia </w:t>
      </w:r>
      <w:r>
        <w:rPr>
          <w:rFonts w:ascii="Times New Roman" w:hAnsi="Times New Roman" w:cs="Times New Roman"/>
          <w:sz w:val="24"/>
          <w:szCs w:val="24"/>
        </w:rPr>
        <w:t>wszczynającego postępowanie o udzielenie zamówienia oraz dokumentów zamówienia</w:t>
      </w:r>
      <w:r>
        <w:rPr>
          <w:rFonts w:ascii="Times New Roman" w:hAnsi="Times New Roman" w:cs="Times New Roman"/>
          <w:spacing w:val="4"/>
          <w:sz w:val="24"/>
          <w:szCs w:val="24"/>
        </w:rPr>
        <w:t xml:space="preserve"> przysługują również organizacjom wpisanym na listę, o której mowa w art. </w:t>
      </w:r>
      <w:r>
        <w:rPr>
          <w:rFonts w:ascii="Times New Roman" w:hAnsi="Times New Roman" w:cs="Times New Roman"/>
          <w:sz w:val="24"/>
          <w:szCs w:val="24"/>
        </w:rPr>
        <w:t>469</w:t>
      </w:r>
      <w:r>
        <w:rPr>
          <w:rFonts w:ascii="Times New Roman" w:hAnsi="Times New Roman" w:cs="Times New Roman"/>
          <w:spacing w:val="4"/>
          <w:sz w:val="24"/>
          <w:szCs w:val="24"/>
        </w:rPr>
        <w:t xml:space="preserve"> pkt </w:t>
      </w:r>
      <w:r>
        <w:rPr>
          <w:rFonts w:ascii="Times New Roman" w:hAnsi="Times New Roman" w:cs="Times New Roman"/>
          <w:sz w:val="24"/>
          <w:szCs w:val="24"/>
        </w:rPr>
        <w:t>1</w:t>
      </w:r>
      <w:r>
        <w:rPr>
          <w:rFonts w:ascii="Times New Roman" w:hAnsi="Times New Roman" w:cs="Times New Roman"/>
          <w:spacing w:val="4"/>
          <w:sz w:val="24"/>
          <w:szCs w:val="24"/>
        </w:rPr>
        <w:t xml:space="preserve">5 ustawy </w:t>
      </w:r>
      <w:proofErr w:type="spellStart"/>
      <w:r>
        <w:rPr>
          <w:rFonts w:ascii="Times New Roman" w:hAnsi="Times New Roman" w:cs="Times New Roman"/>
          <w:spacing w:val="4"/>
          <w:sz w:val="24"/>
          <w:szCs w:val="24"/>
        </w:rPr>
        <w:t>Pzp</w:t>
      </w:r>
      <w:proofErr w:type="spellEnd"/>
      <w:r>
        <w:rPr>
          <w:rFonts w:ascii="Times New Roman" w:hAnsi="Times New Roman" w:cs="Times New Roman"/>
          <w:sz w:val="24"/>
          <w:szCs w:val="24"/>
        </w:rPr>
        <w:t xml:space="preserve"> oraz Rzecznikowi Małych i Średnich Przedsiębiorców.</w:t>
      </w:r>
    </w:p>
    <w:p w14:paraId="792FC336" w14:textId="77777777" w:rsidR="0018626F" w:rsidRDefault="0018626F">
      <w:pPr>
        <w:pStyle w:val="Akapitzlist"/>
        <w:numPr>
          <w:ilvl w:val="0"/>
          <w:numId w:val="13"/>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Odwołanie przysługuje na:</w:t>
      </w:r>
    </w:p>
    <w:p w14:paraId="3860EE12" w14:textId="77777777" w:rsidR="0018626F" w:rsidRDefault="0018626F">
      <w:pPr>
        <w:pStyle w:val="Akapitzlist"/>
        <w:numPr>
          <w:ilvl w:val="0"/>
          <w:numId w:val="14"/>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niezgodną z przepisami ustawy </w:t>
      </w:r>
      <w:proofErr w:type="spellStart"/>
      <w:r>
        <w:rPr>
          <w:rFonts w:ascii="Times New Roman" w:hAnsi="Times New Roman" w:cs="Times New Roman"/>
          <w:spacing w:val="4"/>
          <w:sz w:val="24"/>
          <w:szCs w:val="24"/>
        </w:rPr>
        <w:t>Pzp</w:t>
      </w:r>
      <w:proofErr w:type="spellEnd"/>
      <w:r>
        <w:rPr>
          <w:rFonts w:ascii="Times New Roman" w:hAnsi="Times New Roman" w:cs="Times New Roman"/>
          <w:spacing w:val="4"/>
          <w:sz w:val="24"/>
          <w:szCs w:val="24"/>
        </w:rPr>
        <w:t xml:space="preserve"> czynność Zamawiającego, podjętą w postępowaniu o udzielenie zamówienia w tym na projektowane postanowienie umowy;</w:t>
      </w:r>
    </w:p>
    <w:p w14:paraId="799A0153" w14:textId="77777777" w:rsidR="0018626F" w:rsidRDefault="0018626F">
      <w:pPr>
        <w:pStyle w:val="Akapitzlist"/>
        <w:numPr>
          <w:ilvl w:val="0"/>
          <w:numId w:val="14"/>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zaniechanie czynności w postępowaniu o udzielenie zamówienia, do której Zamawiający był obowiązany na podstawie ustawy </w:t>
      </w:r>
      <w:proofErr w:type="spellStart"/>
      <w:r>
        <w:rPr>
          <w:rFonts w:ascii="Times New Roman" w:hAnsi="Times New Roman" w:cs="Times New Roman"/>
          <w:spacing w:val="4"/>
          <w:sz w:val="24"/>
          <w:szCs w:val="24"/>
        </w:rPr>
        <w:t>Pzp</w:t>
      </w:r>
      <w:proofErr w:type="spellEnd"/>
      <w:r>
        <w:rPr>
          <w:rFonts w:ascii="Times New Roman" w:hAnsi="Times New Roman" w:cs="Times New Roman"/>
          <w:spacing w:val="4"/>
          <w:sz w:val="24"/>
          <w:szCs w:val="24"/>
        </w:rPr>
        <w:t>;</w:t>
      </w:r>
    </w:p>
    <w:p w14:paraId="2431D6B9" w14:textId="77777777" w:rsidR="0018626F" w:rsidRDefault="0018626F">
      <w:pPr>
        <w:pStyle w:val="Akapitzlist"/>
        <w:numPr>
          <w:ilvl w:val="0"/>
          <w:numId w:val="13"/>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lastRenderedPageBreak/>
        <w:t>Odwołanie zawiera:</w:t>
      </w:r>
    </w:p>
    <w:p w14:paraId="27073D91" w14:textId="77777777" w:rsidR="0018626F" w:rsidRDefault="0018626F">
      <w:pPr>
        <w:pStyle w:val="Akapitzlist"/>
        <w:numPr>
          <w:ilvl w:val="0"/>
          <w:numId w:val="1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imię i nazwisko albo nazwę, miejsce zamieszkania albo siedzibę, numer telefonu oraz adres poczty elektronicznej Odwołującego oraz imię i nazwisko przedstawiciela (przedstawicieli);</w:t>
      </w:r>
    </w:p>
    <w:p w14:paraId="5BD1ACA8" w14:textId="77777777" w:rsidR="0018626F" w:rsidRDefault="0018626F">
      <w:pPr>
        <w:pStyle w:val="Akapitzlist"/>
        <w:numPr>
          <w:ilvl w:val="0"/>
          <w:numId w:val="1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nazwę i siedzibę Zamawiającego, numer telefonu oraz adres poczty elektronicznej Zamawiającego;</w:t>
      </w:r>
    </w:p>
    <w:p w14:paraId="15D97FBA" w14:textId="77777777" w:rsidR="0018626F" w:rsidRDefault="0018626F">
      <w:pPr>
        <w:pStyle w:val="Akapitzlist"/>
        <w:numPr>
          <w:ilvl w:val="0"/>
          <w:numId w:val="1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numer PESEL lub NIP odwołującego będącego osobą fizyczną, jeżeli jest on obowiązany do jego posiadania albo posiada go nie mając takiego obowiązku;</w:t>
      </w:r>
    </w:p>
    <w:p w14:paraId="5405BC1D" w14:textId="77777777" w:rsidR="0018626F" w:rsidRDefault="0018626F">
      <w:pPr>
        <w:pStyle w:val="Akapitzlist"/>
        <w:numPr>
          <w:ilvl w:val="0"/>
          <w:numId w:val="1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numer w Krajowym Rejestrze Sądowym, a w przypadku jego braku – numer w innym właściwym rejestrze, ewidencji lub NIP odwołującego nie będącego osobą fizyczną, który nie ma obowiązku wpisu we właściwym rejestrze lub ewidencji, jeżeli jest on obowiązany do jego posiadania;</w:t>
      </w:r>
    </w:p>
    <w:p w14:paraId="7B0E918D" w14:textId="77777777" w:rsidR="0018626F" w:rsidRDefault="0018626F">
      <w:pPr>
        <w:pStyle w:val="Akapitzlist"/>
        <w:numPr>
          <w:ilvl w:val="0"/>
          <w:numId w:val="1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określenie przedmiotu zamówienia;</w:t>
      </w:r>
    </w:p>
    <w:p w14:paraId="78F2D970" w14:textId="77777777" w:rsidR="0018626F" w:rsidRDefault="0018626F">
      <w:pPr>
        <w:pStyle w:val="Akapitzlist"/>
        <w:numPr>
          <w:ilvl w:val="0"/>
          <w:numId w:val="1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wskazanie numeru publikacji w Biuletynie Zamówień Publicznych;</w:t>
      </w:r>
    </w:p>
    <w:p w14:paraId="178C8A69" w14:textId="77777777" w:rsidR="0018626F" w:rsidRDefault="0018626F">
      <w:pPr>
        <w:pStyle w:val="Akapitzlist"/>
        <w:numPr>
          <w:ilvl w:val="0"/>
          <w:numId w:val="1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wskazanie czynności lub zaniechania czynności Zamawiającego, której zarzuca się niezgodność z przepisami ustawy;</w:t>
      </w:r>
    </w:p>
    <w:p w14:paraId="05A6A734" w14:textId="77777777" w:rsidR="0018626F" w:rsidRDefault="0018626F">
      <w:pPr>
        <w:pStyle w:val="Akapitzlist"/>
        <w:numPr>
          <w:ilvl w:val="0"/>
          <w:numId w:val="1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zwięzłe przedstawienie zarzutów;</w:t>
      </w:r>
    </w:p>
    <w:p w14:paraId="65692D30" w14:textId="77777777" w:rsidR="0018626F" w:rsidRDefault="0018626F">
      <w:pPr>
        <w:pStyle w:val="Akapitzlist"/>
        <w:numPr>
          <w:ilvl w:val="0"/>
          <w:numId w:val="1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żądanie co do sposobu rozstrzygnięcia odwołania;</w:t>
      </w:r>
    </w:p>
    <w:p w14:paraId="0EF7663A" w14:textId="77777777" w:rsidR="0018626F" w:rsidRDefault="0018626F">
      <w:pPr>
        <w:pStyle w:val="Akapitzlist"/>
        <w:numPr>
          <w:ilvl w:val="0"/>
          <w:numId w:val="1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wskazanie okoliczności faktycznych i prawnych uzasadniających wniesienie odwołania oraz dowodów na poparcie przytoczonych okoliczności; </w:t>
      </w:r>
    </w:p>
    <w:p w14:paraId="4419861A" w14:textId="77777777" w:rsidR="0018626F" w:rsidRDefault="0018626F">
      <w:pPr>
        <w:pStyle w:val="Akapitzlist"/>
        <w:numPr>
          <w:ilvl w:val="0"/>
          <w:numId w:val="1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podpis odwołującego albo jego przedstawiciela lub przedstawicieli;</w:t>
      </w:r>
    </w:p>
    <w:p w14:paraId="223A74C8" w14:textId="77777777" w:rsidR="0018626F" w:rsidRDefault="0018626F">
      <w:pPr>
        <w:pStyle w:val="Akapitzlist"/>
        <w:numPr>
          <w:ilvl w:val="0"/>
          <w:numId w:val="1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wykaz załączników.</w:t>
      </w:r>
    </w:p>
    <w:p w14:paraId="379ECE42" w14:textId="77777777" w:rsidR="0018626F" w:rsidRDefault="0018626F">
      <w:pPr>
        <w:pStyle w:val="Akapitzlist"/>
        <w:numPr>
          <w:ilvl w:val="0"/>
          <w:numId w:val="13"/>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Do odwołania dołącza się:</w:t>
      </w:r>
    </w:p>
    <w:p w14:paraId="625B9D41" w14:textId="77777777" w:rsidR="0018626F" w:rsidRDefault="0018626F">
      <w:pPr>
        <w:pStyle w:val="Akapitzlist"/>
        <w:numPr>
          <w:ilvl w:val="0"/>
          <w:numId w:val="16"/>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dowód uiszczenia wpisu od odwołania w wymaganej wysokości;</w:t>
      </w:r>
    </w:p>
    <w:p w14:paraId="6FACBA4D" w14:textId="77777777" w:rsidR="0018626F" w:rsidRDefault="0018626F">
      <w:pPr>
        <w:pStyle w:val="Akapitzlist"/>
        <w:numPr>
          <w:ilvl w:val="0"/>
          <w:numId w:val="16"/>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dowód przekazania odpowiednio odwołania albo jego kopii Zamawiającemu;</w:t>
      </w:r>
    </w:p>
    <w:p w14:paraId="50740732" w14:textId="77777777" w:rsidR="0018626F" w:rsidRDefault="0018626F">
      <w:pPr>
        <w:pStyle w:val="Akapitzlist"/>
        <w:numPr>
          <w:ilvl w:val="0"/>
          <w:numId w:val="16"/>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dokument potwierdzający umocowanie do reprezentowania odwołującego.</w:t>
      </w:r>
    </w:p>
    <w:p w14:paraId="0E44E04F" w14:textId="77777777" w:rsidR="0018626F" w:rsidRDefault="0018626F">
      <w:pPr>
        <w:pStyle w:val="Akapitzlist"/>
        <w:numPr>
          <w:ilvl w:val="0"/>
          <w:numId w:val="13"/>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Odwołanie wnosi się do Prezesa Izby w formie pisemnej albo w formie elektronicznej albo w postaci elektronicznej opatrzonej podpisem zaufanym. </w:t>
      </w:r>
    </w:p>
    <w:p w14:paraId="035DF3B2" w14:textId="77777777" w:rsidR="0018626F" w:rsidRDefault="0018626F">
      <w:pPr>
        <w:pStyle w:val="Akapitzlist"/>
        <w:numPr>
          <w:ilvl w:val="0"/>
          <w:numId w:val="13"/>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Odwołujący przekazuje Zamawiającemu odwołanie wniesione w formie elektronicznej albo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465AA198" w14:textId="77777777" w:rsidR="0018626F" w:rsidRDefault="0018626F">
      <w:pPr>
        <w:pStyle w:val="Akapitzlist"/>
        <w:numPr>
          <w:ilvl w:val="0"/>
          <w:numId w:val="13"/>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Terminy wniesienia odwołania:</w:t>
      </w:r>
    </w:p>
    <w:p w14:paraId="1DF62B53" w14:textId="77777777" w:rsidR="0018626F" w:rsidRDefault="0018626F">
      <w:pPr>
        <w:pStyle w:val="Akapitzlist"/>
        <w:numPr>
          <w:ilvl w:val="0"/>
          <w:numId w:val="17"/>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Odwołanie wnosi się w terminie 5 dni od dnia przekazania informacji o czynności Zamawiającego stanowiącej podstawę jego wniesienia – jeżeli informacja została przekazana przy użyciu środków komunikacji elektronicznej;  albo w terminie 10 dni – jeżeli została przesłana w inny sposób.</w:t>
      </w:r>
    </w:p>
    <w:p w14:paraId="07E8C03C" w14:textId="77777777" w:rsidR="0018626F" w:rsidRDefault="0018626F">
      <w:pPr>
        <w:pStyle w:val="Akapitzlist"/>
        <w:numPr>
          <w:ilvl w:val="0"/>
          <w:numId w:val="17"/>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14:paraId="0723704D" w14:textId="77777777" w:rsidR="0018626F" w:rsidRDefault="0018626F">
      <w:pPr>
        <w:pStyle w:val="Akapitzlist"/>
        <w:numPr>
          <w:ilvl w:val="0"/>
          <w:numId w:val="17"/>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Odwołanie wobec czynności innych niż określone w pkt. 1) i 2) wnosi się w terminie 5 dni od dnia, w którym powzięto lub przy zachowaniu należytej staranności można było powziąć wiadomość o okolicznościach stanowiących podstawę jego wniesienia.</w:t>
      </w:r>
    </w:p>
    <w:p w14:paraId="7597FDC8" w14:textId="77777777" w:rsidR="0018626F" w:rsidRDefault="0018626F">
      <w:pPr>
        <w:pStyle w:val="Akapitzlist"/>
        <w:numPr>
          <w:ilvl w:val="0"/>
          <w:numId w:val="17"/>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lastRenderedPageBreak/>
        <w:t>Jeżeli Zamawiający nie przesłał Wykonawcy zawiadomienia o wyborze oferty najkorzystniejszej odwołanie wnosi się nie później niż w terminie:</w:t>
      </w:r>
    </w:p>
    <w:p w14:paraId="62EFCA41" w14:textId="77777777" w:rsidR="0018626F" w:rsidRDefault="0018626F">
      <w:pPr>
        <w:pStyle w:val="Akapitzlist"/>
        <w:numPr>
          <w:ilvl w:val="0"/>
          <w:numId w:val="18"/>
        </w:numPr>
        <w:spacing w:after="0" w:line="240" w:lineRule="auto"/>
        <w:ind w:left="1276" w:hanging="425"/>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15 dni od dnia zamieszczenia w Biuletynie Zamówień Publicznych ogłoszenia o wyniku postępowania </w:t>
      </w:r>
    </w:p>
    <w:p w14:paraId="242F0F55" w14:textId="77777777" w:rsidR="0018626F" w:rsidRDefault="0018626F">
      <w:pPr>
        <w:pStyle w:val="Akapitzlist"/>
        <w:numPr>
          <w:ilvl w:val="0"/>
          <w:numId w:val="18"/>
        </w:numPr>
        <w:spacing w:after="0" w:line="240" w:lineRule="auto"/>
        <w:ind w:left="1276" w:hanging="425"/>
        <w:jc w:val="both"/>
        <w:rPr>
          <w:rFonts w:ascii="Times New Roman" w:hAnsi="Times New Roman" w:cs="Times New Roman"/>
          <w:spacing w:val="4"/>
          <w:sz w:val="24"/>
          <w:szCs w:val="24"/>
        </w:rPr>
      </w:pPr>
      <w:r>
        <w:rPr>
          <w:rFonts w:ascii="Times New Roman" w:hAnsi="Times New Roman" w:cs="Times New Roman"/>
          <w:spacing w:val="4"/>
          <w:sz w:val="24"/>
          <w:szCs w:val="24"/>
        </w:rPr>
        <w:t>miesiąca od dnia zawarcia umowy, jeżeli Zamawiający nie zamieścił w Biuletynie Zamówień Publicznych ogłoszenia o wyniku postępowania.</w:t>
      </w:r>
    </w:p>
    <w:p w14:paraId="3C6C030D" w14:textId="77777777" w:rsidR="0018626F" w:rsidRDefault="0018626F">
      <w:pPr>
        <w:pStyle w:val="Akapitzlist"/>
        <w:numPr>
          <w:ilvl w:val="0"/>
          <w:numId w:val="13"/>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Szczegółowe zasady postępowania po wniesieniu odwołania, określają stosowne przepisy Działu IX ustawy </w:t>
      </w:r>
      <w:proofErr w:type="spellStart"/>
      <w:r>
        <w:rPr>
          <w:rFonts w:ascii="Times New Roman" w:hAnsi="Times New Roman" w:cs="Times New Roman"/>
          <w:spacing w:val="4"/>
          <w:sz w:val="24"/>
          <w:szCs w:val="24"/>
        </w:rPr>
        <w:t>Pzp</w:t>
      </w:r>
      <w:proofErr w:type="spellEnd"/>
      <w:r>
        <w:rPr>
          <w:rFonts w:ascii="Times New Roman" w:hAnsi="Times New Roman" w:cs="Times New Roman"/>
          <w:spacing w:val="4"/>
          <w:sz w:val="24"/>
          <w:szCs w:val="24"/>
        </w:rPr>
        <w:t>.</w:t>
      </w:r>
    </w:p>
    <w:p w14:paraId="16BDD507" w14:textId="77777777" w:rsidR="0018626F" w:rsidRDefault="0018626F">
      <w:pPr>
        <w:pStyle w:val="Akapitzlist"/>
        <w:numPr>
          <w:ilvl w:val="0"/>
          <w:numId w:val="13"/>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Na orzeczenie Krajowej Izby Odwoławczej oraz postanowienie Prezesa Izby, stronom oraz uczestnikom postępowania odwoławczego przysługuje skarga do sądu.</w:t>
      </w:r>
    </w:p>
    <w:p w14:paraId="0BA23614" w14:textId="77777777" w:rsidR="0018626F" w:rsidRDefault="0018626F">
      <w:pPr>
        <w:pStyle w:val="Akapitzlist"/>
        <w:numPr>
          <w:ilvl w:val="0"/>
          <w:numId w:val="13"/>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Skargę wnosi się do Sądu Okręgowego w Warszawie </w:t>
      </w:r>
      <w:r w:rsidR="00733F96">
        <w:rPr>
          <w:rFonts w:ascii="Times New Roman" w:hAnsi="Times New Roman" w:cs="Times New Roman"/>
          <w:spacing w:val="4"/>
          <w:sz w:val="24"/>
          <w:szCs w:val="24"/>
        </w:rPr>
        <w:t>–</w:t>
      </w:r>
      <w:r>
        <w:rPr>
          <w:rFonts w:ascii="Times New Roman" w:hAnsi="Times New Roman" w:cs="Times New Roman"/>
          <w:spacing w:val="4"/>
          <w:sz w:val="24"/>
          <w:szCs w:val="24"/>
        </w:rPr>
        <w:t xml:space="preserve"> sądu zamówień publicznych, za pośrednictwem Prezesa Krajowej Izby Odwoławcze</w:t>
      </w:r>
      <w:r w:rsidR="00AC3F2A">
        <w:rPr>
          <w:rFonts w:ascii="Times New Roman" w:hAnsi="Times New Roman" w:cs="Times New Roman"/>
          <w:spacing w:val="4"/>
          <w:sz w:val="24"/>
          <w:szCs w:val="24"/>
        </w:rPr>
        <w:t xml:space="preserve">j </w:t>
      </w:r>
      <w:r>
        <w:rPr>
          <w:rFonts w:ascii="Times New Roman" w:hAnsi="Times New Roman" w:cs="Times New Roman"/>
          <w:spacing w:val="4"/>
          <w:sz w:val="24"/>
          <w:szCs w:val="24"/>
        </w:rPr>
        <w:t>w terminie 14 dni od dnia doręczenia orzeczenia Krajowej Izby Odwoławczej, przesyłając jednocześnie jej odpis przeciwnikowi skargi. Złożenie skargi w placówce pocztowej operatora wyznaczonego w rozumieniu ustawy Prawo pocztowe jest równoznaczne z jej wniesieniem.</w:t>
      </w:r>
    </w:p>
    <w:p w14:paraId="69014A25" w14:textId="77777777" w:rsidR="0018626F" w:rsidRDefault="0018626F">
      <w:pPr>
        <w:pStyle w:val="Akapitzlist"/>
        <w:numPr>
          <w:ilvl w:val="0"/>
          <w:numId w:val="13"/>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Na zasadach określonych w art. 590 ustawy </w:t>
      </w:r>
      <w:proofErr w:type="spellStart"/>
      <w:r>
        <w:rPr>
          <w:rFonts w:ascii="Times New Roman" w:hAnsi="Times New Roman" w:cs="Times New Roman"/>
          <w:spacing w:val="4"/>
          <w:sz w:val="24"/>
          <w:szCs w:val="24"/>
        </w:rPr>
        <w:t>Pzp</w:t>
      </w:r>
      <w:proofErr w:type="spellEnd"/>
      <w:r>
        <w:rPr>
          <w:rFonts w:ascii="Times New Roman" w:hAnsi="Times New Roman" w:cs="Times New Roman"/>
          <w:spacing w:val="4"/>
          <w:sz w:val="24"/>
          <w:szCs w:val="24"/>
        </w:rPr>
        <w:t xml:space="preserve"> od wyroku sądu lub postanowienia kończącego postępowanie w sprawie przysługuje skarga kasacyjna do Sądu Najwyższego.</w:t>
      </w:r>
    </w:p>
    <w:tbl>
      <w:tblPr>
        <w:tblStyle w:val="Tabela-Siatka"/>
        <w:tblW w:w="9212" w:type="dxa"/>
        <w:tblLook w:val="04A0" w:firstRow="1" w:lastRow="0" w:firstColumn="1" w:lastColumn="0" w:noHBand="0" w:noVBand="1"/>
      </w:tblPr>
      <w:tblGrid>
        <w:gridCol w:w="9212"/>
      </w:tblGrid>
      <w:tr w:rsidR="00060951" w14:paraId="4C06D1AD" w14:textId="77777777">
        <w:tc>
          <w:tcPr>
            <w:tcW w:w="9212" w:type="dxa"/>
            <w:shd w:val="clear" w:color="auto" w:fill="BFBFBF" w:themeFill="background1" w:themeFillShade="BF"/>
          </w:tcPr>
          <w:p w14:paraId="71866613"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 Informacja o warunkach udziału w postępowaniu</w:t>
            </w:r>
          </w:p>
        </w:tc>
      </w:tr>
    </w:tbl>
    <w:p w14:paraId="3CA6AD8B" w14:textId="77777777" w:rsidR="00060951" w:rsidRDefault="00951EBD">
      <w:pPr>
        <w:pStyle w:val="Akapitzlist"/>
        <w:numPr>
          <w:ilvl w:val="0"/>
          <w:numId w:val="9"/>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O udzielenie zamówienia mogą ubiegać się Wykonawcy, którzy nie podlegają wykluczeniu i spełniają warunki udziału w postępowaniu.</w:t>
      </w:r>
    </w:p>
    <w:p w14:paraId="5034752F" w14:textId="77777777" w:rsidR="00921704" w:rsidRPr="00921704" w:rsidRDefault="00921704">
      <w:pPr>
        <w:pStyle w:val="Akapitzlist"/>
        <w:numPr>
          <w:ilvl w:val="0"/>
          <w:numId w:val="9"/>
        </w:numPr>
        <w:spacing w:after="0" w:line="240" w:lineRule="auto"/>
        <w:ind w:left="426" w:hanging="426"/>
        <w:jc w:val="both"/>
        <w:rPr>
          <w:rFonts w:ascii="Times New Roman" w:hAnsi="Times New Roman" w:cs="Times New Roman"/>
          <w:sz w:val="24"/>
          <w:szCs w:val="24"/>
        </w:rPr>
      </w:pPr>
      <w:r w:rsidRPr="00921704">
        <w:rPr>
          <w:rFonts w:ascii="Times New Roman" w:hAnsi="Times New Roman" w:cs="Times New Roman"/>
          <w:sz w:val="24"/>
          <w:szCs w:val="24"/>
        </w:rPr>
        <w:t>O udzielenie zamówienia mogą ubiegać się Wykonawcy, którzy spełniają warunki dotyczące:</w:t>
      </w:r>
    </w:p>
    <w:p w14:paraId="07806AA3" w14:textId="77777777" w:rsidR="00921704" w:rsidRPr="00921704" w:rsidRDefault="00921704">
      <w:pPr>
        <w:numPr>
          <w:ilvl w:val="0"/>
          <w:numId w:val="44"/>
        </w:numPr>
        <w:suppressAutoHyphens w:val="0"/>
        <w:spacing w:after="0" w:line="240" w:lineRule="auto"/>
        <w:ind w:left="851" w:right="20" w:hanging="426"/>
        <w:jc w:val="both"/>
        <w:rPr>
          <w:rFonts w:ascii="Times New Roman" w:hAnsi="Times New Roman" w:cs="Times New Roman"/>
          <w:sz w:val="24"/>
          <w:szCs w:val="24"/>
        </w:rPr>
      </w:pPr>
      <w:r w:rsidRPr="00921704">
        <w:rPr>
          <w:rFonts w:ascii="Times New Roman" w:hAnsi="Times New Roman" w:cs="Times New Roman"/>
          <w:b/>
          <w:sz w:val="24"/>
          <w:szCs w:val="24"/>
          <w:u w:val="single"/>
        </w:rPr>
        <w:t>zdolności do występowania w obrocie gospodarczym</w:t>
      </w:r>
      <w:r w:rsidRPr="00921704">
        <w:rPr>
          <w:rFonts w:ascii="Times New Roman" w:hAnsi="Times New Roman" w:cs="Times New Roman"/>
          <w:b/>
          <w:sz w:val="24"/>
          <w:szCs w:val="24"/>
        </w:rPr>
        <w:t>:</w:t>
      </w:r>
    </w:p>
    <w:p w14:paraId="6487AB88" w14:textId="77777777" w:rsidR="00921704" w:rsidRPr="00921704" w:rsidRDefault="00921704" w:rsidP="00921704">
      <w:pPr>
        <w:spacing w:after="0" w:line="240" w:lineRule="auto"/>
        <w:ind w:left="851" w:right="20"/>
        <w:jc w:val="both"/>
        <w:rPr>
          <w:rFonts w:ascii="Times New Roman" w:hAnsi="Times New Roman" w:cs="Times New Roman"/>
          <w:sz w:val="24"/>
          <w:szCs w:val="24"/>
        </w:rPr>
      </w:pPr>
      <w:r w:rsidRPr="00921704">
        <w:rPr>
          <w:rFonts w:ascii="Times New Roman" w:hAnsi="Times New Roman" w:cs="Times New Roman"/>
          <w:sz w:val="24"/>
          <w:szCs w:val="24"/>
        </w:rPr>
        <w:t>Zamawiający nie stawia warunku w powyższym zakresie.</w:t>
      </w:r>
    </w:p>
    <w:p w14:paraId="12F3C5F3" w14:textId="77777777" w:rsidR="00921704" w:rsidRPr="00921704" w:rsidRDefault="00921704">
      <w:pPr>
        <w:numPr>
          <w:ilvl w:val="0"/>
          <w:numId w:val="44"/>
        </w:numPr>
        <w:suppressAutoHyphens w:val="0"/>
        <w:spacing w:after="0" w:line="240" w:lineRule="auto"/>
        <w:ind w:left="851" w:right="20" w:hanging="426"/>
        <w:jc w:val="both"/>
        <w:rPr>
          <w:rFonts w:ascii="Times New Roman" w:hAnsi="Times New Roman" w:cs="Times New Roman"/>
          <w:bCs/>
          <w:sz w:val="24"/>
          <w:szCs w:val="24"/>
        </w:rPr>
      </w:pPr>
      <w:r w:rsidRPr="00921704">
        <w:rPr>
          <w:rFonts w:ascii="Times New Roman" w:hAnsi="Times New Roman" w:cs="Times New Roman"/>
          <w:b/>
          <w:sz w:val="24"/>
          <w:szCs w:val="24"/>
          <w:u w:val="single"/>
        </w:rPr>
        <w:t>uprawnień do prowadzenia określonej działalności gospodarczej lub zawodowej</w:t>
      </w:r>
      <w:r w:rsidRPr="00921704">
        <w:rPr>
          <w:rFonts w:ascii="Times New Roman" w:hAnsi="Times New Roman" w:cs="Times New Roman"/>
          <w:b/>
          <w:sz w:val="24"/>
          <w:szCs w:val="24"/>
        </w:rPr>
        <w:t xml:space="preserve">, </w:t>
      </w:r>
      <w:r w:rsidRPr="00921704">
        <w:rPr>
          <w:rFonts w:ascii="Times New Roman" w:hAnsi="Times New Roman" w:cs="Times New Roman"/>
          <w:bCs/>
          <w:sz w:val="24"/>
          <w:szCs w:val="24"/>
        </w:rPr>
        <w:t>o ile wynika to z odrębnych przepisów:</w:t>
      </w:r>
    </w:p>
    <w:p w14:paraId="2CFDA8FC" w14:textId="77777777" w:rsidR="00921704" w:rsidRPr="00921704" w:rsidRDefault="00921704" w:rsidP="00921704">
      <w:pPr>
        <w:spacing w:after="0" w:line="240" w:lineRule="auto"/>
        <w:ind w:left="851" w:right="20"/>
        <w:jc w:val="both"/>
        <w:rPr>
          <w:rFonts w:ascii="Times New Roman" w:hAnsi="Times New Roman" w:cs="Times New Roman"/>
          <w:sz w:val="24"/>
          <w:szCs w:val="24"/>
        </w:rPr>
      </w:pPr>
      <w:r w:rsidRPr="00921704">
        <w:rPr>
          <w:rFonts w:ascii="Times New Roman" w:hAnsi="Times New Roman" w:cs="Times New Roman"/>
          <w:sz w:val="24"/>
          <w:szCs w:val="24"/>
        </w:rPr>
        <w:t>Zamawiający nie stawia warunku w powyższym zakresie.</w:t>
      </w:r>
    </w:p>
    <w:p w14:paraId="6ED865D3" w14:textId="77777777" w:rsidR="00921704" w:rsidRPr="00921704" w:rsidRDefault="00921704">
      <w:pPr>
        <w:numPr>
          <w:ilvl w:val="0"/>
          <w:numId w:val="44"/>
        </w:numPr>
        <w:suppressAutoHyphens w:val="0"/>
        <w:spacing w:after="0" w:line="240" w:lineRule="auto"/>
        <w:ind w:left="851" w:right="20" w:hanging="426"/>
        <w:jc w:val="both"/>
        <w:rPr>
          <w:rFonts w:ascii="Times New Roman" w:hAnsi="Times New Roman" w:cs="Times New Roman"/>
          <w:sz w:val="24"/>
          <w:szCs w:val="24"/>
        </w:rPr>
      </w:pPr>
      <w:r w:rsidRPr="00921704">
        <w:rPr>
          <w:rFonts w:ascii="Times New Roman" w:hAnsi="Times New Roman" w:cs="Times New Roman"/>
          <w:b/>
          <w:sz w:val="24"/>
          <w:szCs w:val="24"/>
          <w:u w:val="single"/>
        </w:rPr>
        <w:t>sytuacji ekonomicznej lub finansowej</w:t>
      </w:r>
      <w:r w:rsidRPr="00921704">
        <w:rPr>
          <w:rFonts w:ascii="Times New Roman" w:hAnsi="Times New Roman" w:cs="Times New Roman"/>
          <w:b/>
          <w:sz w:val="24"/>
          <w:szCs w:val="24"/>
        </w:rPr>
        <w:t>:</w:t>
      </w:r>
    </w:p>
    <w:p w14:paraId="3EFED9ED" w14:textId="0F7AA4B0" w:rsidR="00921704" w:rsidRPr="00921704" w:rsidRDefault="00921704" w:rsidP="00921704">
      <w:pPr>
        <w:spacing w:after="0" w:line="240" w:lineRule="auto"/>
        <w:ind w:left="851" w:right="20"/>
        <w:jc w:val="both"/>
        <w:rPr>
          <w:rFonts w:ascii="Times New Roman" w:hAnsi="Times New Roman" w:cs="Times New Roman"/>
          <w:sz w:val="24"/>
          <w:szCs w:val="24"/>
        </w:rPr>
      </w:pPr>
      <w:r w:rsidRPr="00921704">
        <w:rPr>
          <w:rFonts w:ascii="Times New Roman" w:hAnsi="Times New Roman" w:cs="Times New Roman"/>
          <w:sz w:val="24"/>
          <w:szCs w:val="24"/>
        </w:rPr>
        <w:t>Zamawiający nie stawia warunku w powyższym zakresie.</w:t>
      </w:r>
    </w:p>
    <w:p w14:paraId="51FB39D4" w14:textId="1C629A76" w:rsidR="00921704" w:rsidRPr="00921704" w:rsidRDefault="00921704">
      <w:pPr>
        <w:numPr>
          <w:ilvl w:val="0"/>
          <w:numId w:val="44"/>
        </w:numPr>
        <w:suppressAutoHyphens w:val="0"/>
        <w:spacing w:after="0" w:line="240" w:lineRule="auto"/>
        <w:ind w:left="851" w:right="20" w:hanging="426"/>
        <w:jc w:val="both"/>
        <w:rPr>
          <w:rFonts w:ascii="Times New Roman" w:hAnsi="Times New Roman" w:cs="Times New Roman"/>
          <w:sz w:val="24"/>
          <w:szCs w:val="24"/>
        </w:rPr>
      </w:pPr>
      <w:r w:rsidRPr="00921704">
        <w:rPr>
          <w:rFonts w:ascii="Times New Roman" w:hAnsi="Times New Roman" w:cs="Times New Roman"/>
          <w:b/>
          <w:sz w:val="24"/>
          <w:szCs w:val="24"/>
          <w:u w:val="single"/>
        </w:rPr>
        <w:t>zdolności technicznej lub zawodowej:</w:t>
      </w:r>
    </w:p>
    <w:p w14:paraId="2DE666F6" w14:textId="77777777" w:rsidR="00921704" w:rsidRPr="00921704" w:rsidRDefault="00921704">
      <w:pPr>
        <w:pStyle w:val="Akapitzlist"/>
        <w:numPr>
          <w:ilvl w:val="1"/>
          <w:numId w:val="49"/>
        </w:numPr>
        <w:suppressAutoHyphens w:val="0"/>
        <w:spacing w:after="0" w:line="240" w:lineRule="auto"/>
        <w:ind w:right="20"/>
        <w:jc w:val="both"/>
        <w:rPr>
          <w:rFonts w:ascii="Times New Roman" w:hAnsi="Times New Roman" w:cs="Times New Roman"/>
          <w:bCs/>
          <w:sz w:val="24"/>
          <w:szCs w:val="24"/>
        </w:rPr>
      </w:pPr>
      <w:r w:rsidRPr="00921704">
        <w:rPr>
          <w:rFonts w:ascii="Times New Roman" w:hAnsi="Times New Roman" w:cs="Times New Roman"/>
          <w:bCs/>
          <w:sz w:val="24"/>
          <w:szCs w:val="24"/>
          <w:u w:val="single"/>
        </w:rPr>
        <w:t xml:space="preserve"> w zakresie doświadczenia Wykonawcy</w:t>
      </w:r>
      <w:r w:rsidRPr="00921704">
        <w:rPr>
          <w:rFonts w:ascii="Times New Roman" w:hAnsi="Times New Roman" w:cs="Times New Roman"/>
          <w:bCs/>
          <w:sz w:val="24"/>
          <w:szCs w:val="24"/>
        </w:rPr>
        <w:t>:</w:t>
      </w:r>
    </w:p>
    <w:p w14:paraId="7B08C940" w14:textId="77777777" w:rsidR="00921704" w:rsidRPr="00921704" w:rsidRDefault="00921704" w:rsidP="00921704">
      <w:pPr>
        <w:spacing w:after="0" w:line="240" w:lineRule="auto"/>
        <w:ind w:left="851" w:right="20"/>
        <w:jc w:val="both"/>
        <w:rPr>
          <w:rFonts w:ascii="Times New Roman" w:hAnsi="Times New Roman" w:cs="Times New Roman"/>
          <w:sz w:val="24"/>
          <w:szCs w:val="24"/>
        </w:rPr>
      </w:pPr>
      <w:bookmarkStart w:id="5" w:name="_Hlk69201259"/>
      <w:r w:rsidRPr="00921704">
        <w:rPr>
          <w:rFonts w:ascii="Times New Roman" w:hAnsi="Times New Roman" w:cs="Times New Roman"/>
          <w:sz w:val="24"/>
          <w:szCs w:val="24"/>
        </w:rPr>
        <w:t>Wykonawca spełni warunek, jeżeli wykaże, że:</w:t>
      </w:r>
    </w:p>
    <w:p w14:paraId="1B1D8CF2" w14:textId="1E821489" w:rsidR="00921704" w:rsidRPr="00921704" w:rsidRDefault="00921704">
      <w:pPr>
        <w:pStyle w:val="Akapitzlist"/>
        <w:numPr>
          <w:ilvl w:val="1"/>
          <w:numId w:val="45"/>
        </w:numPr>
        <w:spacing w:after="0" w:line="240" w:lineRule="auto"/>
        <w:ind w:left="1418" w:right="23" w:hanging="567"/>
        <w:jc w:val="both"/>
        <w:rPr>
          <w:rFonts w:ascii="Times New Roman" w:hAnsi="Times New Roman" w:cs="Times New Roman"/>
          <w:sz w:val="24"/>
          <w:szCs w:val="24"/>
        </w:rPr>
      </w:pPr>
      <w:bookmarkStart w:id="6" w:name="_Hlk80692404"/>
      <w:bookmarkEnd w:id="5"/>
      <w:r w:rsidRPr="00921704">
        <w:rPr>
          <w:rFonts w:ascii="Times New Roman" w:hAnsi="Times New Roman" w:cs="Times New Roman"/>
          <w:sz w:val="24"/>
          <w:szCs w:val="24"/>
        </w:rPr>
        <w:t xml:space="preserve">w okresie ostatnich </w:t>
      </w:r>
      <w:r>
        <w:rPr>
          <w:rFonts w:ascii="Times New Roman" w:hAnsi="Times New Roman" w:cs="Times New Roman"/>
          <w:sz w:val="24"/>
          <w:szCs w:val="24"/>
        </w:rPr>
        <w:t>3</w:t>
      </w:r>
      <w:r w:rsidRPr="00921704">
        <w:rPr>
          <w:rFonts w:ascii="Times New Roman" w:hAnsi="Times New Roman" w:cs="Times New Roman"/>
          <w:sz w:val="24"/>
          <w:szCs w:val="24"/>
        </w:rPr>
        <w:t xml:space="preserve"> lat przed upływem terminu składania ofert, a jeżeli okres prowadzenia</w:t>
      </w:r>
      <w:r w:rsidRPr="00921704">
        <w:rPr>
          <w:rFonts w:ascii="Times New Roman" w:hAnsi="Times New Roman" w:cs="Times New Roman"/>
          <w:color w:val="000000" w:themeColor="text1"/>
          <w:sz w:val="24"/>
          <w:szCs w:val="24"/>
        </w:rPr>
        <w:t xml:space="preserve"> </w:t>
      </w:r>
      <w:r w:rsidRPr="00921704">
        <w:rPr>
          <w:rFonts w:ascii="Times New Roman" w:hAnsi="Times New Roman" w:cs="Times New Roman"/>
          <w:sz w:val="24"/>
          <w:szCs w:val="24"/>
        </w:rPr>
        <w:t>działalności jest krótszy - w tym okresie, wykonał należycie co najmniej:</w:t>
      </w:r>
    </w:p>
    <w:p w14:paraId="57B4DA95" w14:textId="1CBC4A31" w:rsidR="00921704" w:rsidRPr="00921704" w:rsidRDefault="00921704">
      <w:pPr>
        <w:pStyle w:val="Akapitzlist"/>
        <w:numPr>
          <w:ilvl w:val="2"/>
          <w:numId w:val="46"/>
        </w:numPr>
        <w:shd w:val="clear" w:color="auto" w:fill="FFFFFF"/>
        <w:spacing w:after="0" w:line="240" w:lineRule="auto"/>
        <w:ind w:left="1843" w:right="23" w:hanging="425"/>
        <w:jc w:val="both"/>
        <w:rPr>
          <w:rFonts w:ascii="Times New Roman" w:hAnsi="Times New Roman" w:cs="Times New Roman"/>
          <w:color w:val="000000" w:themeColor="text1"/>
          <w:sz w:val="24"/>
          <w:szCs w:val="24"/>
        </w:rPr>
      </w:pPr>
      <w:r w:rsidRPr="00921704">
        <w:rPr>
          <w:rFonts w:ascii="Times New Roman" w:hAnsi="Times New Roman" w:cs="Times New Roman"/>
          <w:color w:val="000000" w:themeColor="text1"/>
          <w:sz w:val="24"/>
          <w:szCs w:val="24"/>
        </w:rPr>
        <w:t xml:space="preserve">jedną kompleksową usługę Inżyniera Kontraktu – Inwestora Zastępczego na rzecz innego podmiotu publicznego, przy czym inwestycja musi odpowiadać charakterowi inwestycji której dotyczy to zadanie (nie mogą to być inwestycje drogowe, mostowe). Wartość inwestycji nie może być mniejsza niż 10 000 000,00 zł netto. </w:t>
      </w:r>
    </w:p>
    <w:p w14:paraId="50326896" w14:textId="356DB7F7" w:rsidR="00921704" w:rsidRPr="00921704" w:rsidRDefault="00921704">
      <w:pPr>
        <w:pStyle w:val="Akapitzlist"/>
        <w:numPr>
          <w:ilvl w:val="1"/>
          <w:numId w:val="45"/>
        </w:numPr>
        <w:spacing w:after="0" w:line="240" w:lineRule="auto"/>
        <w:ind w:left="1418" w:right="23" w:hanging="567"/>
        <w:jc w:val="both"/>
        <w:rPr>
          <w:rFonts w:ascii="Times New Roman" w:hAnsi="Times New Roman" w:cs="Times New Roman"/>
          <w:sz w:val="24"/>
          <w:szCs w:val="24"/>
        </w:rPr>
      </w:pPr>
      <w:r w:rsidRPr="00DF6287">
        <w:rPr>
          <w:rFonts w:ascii="Times New Roman" w:hAnsi="Times New Roman" w:cs="Times New Roman"/>
          <w:sz w:val="24"/>
          <w:szCs w:val="24"/>
        </w:rPr>
        <w:t xml:space="preserve">w </w:t>
      </w:r>
      <w:r w:rsidRPr="00921704">
        <w:rPr>
          <w:rFonts w:ascii="Times New Roman" w:hAnsi="Times New Roman" w:cs="Times New Roman"/>
          <w:sz w:val="24"/>
          <w:szCs w:val="24"/>
        </w:rPr>
        <w:t xml:space="preserve">okresie ostatnich </w:t>
      </w:r>
      <w:r w:rsidR="00DF6287">
        <w:rPr>
          <w:rFonts w:ascii="Times New Roman" w:hAnsi="Times New Roman" w:cs="Times New Roman"/>
          <w:sz w:val="24"/>
          <w:szCs w:val="24"/>
        </w:rPr>
        <w:t>3</w:t>
      </w:r>
      <w:r w:rsidRPr="00921704">
        <w:rPr>
          <w:rFonts w:ascii="Times New Roman" w:hAnsi="Times New Roman" w:cs="Times New Roman"/>
          <w:sz w:val="24"/>
          <w:szCs w:val="24"/>
        </w:rPr>
        <w:t xml:space="preserve"> lat przed upływem terminu składania ofert, a jeżeli okres prowadzenia</w:t>
      </w:r>
      <w:r w:rsidRPr="00DF6287">
        <w:rPr>
          <w:rFonts w:ascii="Times New Roman" w:hAnsi="Times New Roman" w:cs="Times New Roman"/>
          <w:sz w:val="24"/>
          <w:szCs w:val="24"/>
        </w:rPr>
        <w:t xml:space="preserve"> </w:t>
      </w:r>
      <w:r w:rsidRPr="00921704">
        <w:rPr>
          <w:rFonts w:ascii="Times New Roman" w:hAnsi="Times New Roman" w:cs="Times New Roman"/>
          <w:sz w:val="24"/>
          <w:szCs w:val="24"/>
        </w:rPr>
        <w:t>działalności jest krótszy - w tym okresie, wykonał należycie co najmniej:</w:t>
      </w:r>
    </w:p>
    <w:p w14:paraId="38E30FE5" w14:textId="77777777" w:rsidR="00921704" w:rsidRPr="00DF6287" w:rsidRDefault="00921704">
      <w:pPr>
        <w:pStyle w:val="Akapitzlist"/>
        <w:numPr>
          <w:ilvl w:val="2"/>
          <w:numId w:val="46"/>
        </w:numPr>
        <w:shd w:val="clear" w:color="auto" w:fill="FFFFFF"/>
        <w:spacing w:after="0" w:line="240" w:lineRule="auto"/>
        <w:ind w:left="1843" w:right="23" w:hanging="425"/>
        <w:jc w:val="both"/>
        <w:rPr>
          <w:rFonts w:ascii="Times New Roman" w:hAnsi="Times New Roman" w:cs="Times New Roman"/>
          <w:color w:val="000000" w:themeColor="text1"/>
          <w:sz w:val="24"/>
          <w:szCs w:val="24"/>
        </w:rPr>
      </w:pPr>
      <w:r w:rsidRPr="00921704">
        <w:rPr>
          <w:rFonts w:ascii="Times New Roman" w:hAnsi="Times New Roman" w:cs="Times New Roman"/>
          <w:color w:val="000000" w:themeColor="text1"/>
          <w:sz w:val="24"/>
          <w:szCs w:val="24"/>
        </w:rPr>
        <w:t xml:space="preserve">jedną </w:t>
      </w:r>
      <w:bookmarkStart w:id="7" w:name="_Hlk170763150"/>
      <w:r w:rsidRPr="00921704">
        <w:rPr>
          <w:rFonts w:ascii="Times New Roman" w:hAnsi="Times New Roman" w:cs="Times New Roman"/>
          <w:color w:val="000000" w:themeColor="text1"/>
          <w:sz w:val="24"/>
          <w:szCs w:val="24"/>
        </w:rPr>
        <w:t>usługę wielobranżowego inspektora nadzoru inwestorskiego, która</w:t>
      </w:r>
      <w:bookmarkStart w:id="8" w:name="_Hlk169363102"/>
      <w:r w:rsidRPr="00921704">
        <w:rPr>
          <w:rFonts w:ascii="Times New Roman" w:hAnsi="Times New Roman" w:cs="Times New Roman"/>
          <w:color w:val="000000" w:themeColor="text1"/>
          <w:sz w:val="24"/>
          <w:szCs w:val="24"/>
        </w:rPr>
        <w:t xml:space="preserve"> </w:t>
      </w:r>
      <w:r w:rsidRPr="00DF6287">
        <w:rPr>
          <w:rFonts w:ascii="Times New Roman" w:hAnsi="Times New Roman" w:cs="Times New Roman"/>
          <w:color w:val="000000" w:themeColor="text1"/>
          <w:sz w:val="24"/>
          <w:szCs w:val="24"/>
        </w:rPr>
        <w:t>realizowana była w warunkach funkcjonującego obiektu służby zdrowia, świadczącego nieprzerwanie usługi medyczne, a prace budowlane prowadzono etapami, zapewniając ciągłość funkcjonowania obiektu służby zdrowia i płynność prac budowlanych</w:t>
      </w:r>
      <w:bookmarkEnd w:id="7"/>
      <w:bookmarkEnd w:id="8"/>
    </w:p>
    <w:bookmarkEnd w:id="6"/>
    <w:p w14:paraId="79E59004" w14:textId="753689D5" w:rsidR="00921704" w:rsidRPr="00921704" w:rsidRDefault="006518CA" w:rsidP="00DF6287">
      <w:pPr>
        <w:pStyle w:val="Akapitzlist"/>
        <w:spacing w:after="0" w:line="240" w:lineRule="auto"/>
        <w:ind w:left="851" w:right="23"/>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W</w:t>
      </w:r>
      <w:r w:rsidR="00921704" w:rsidRPr="00921704">
        <w:rPr>
          <w:rFonts w:ascii="Times New Roman" w:hAnsi="Times New Roman" w:cs="Times New Roman"/>
          <w:color w:val="000000" w:themeColor="text1"/>
          <w:sz w:val="24"/>
          <w:szCs w:val="24"/>
        </w:rPr>
        <w:t xml:space="preserve">raz z wykazem Wykonawca przedstawia dowody określające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 a jeżeli wykonawca z przyczyn niezależnych od niego nie jest w stanie uzyskać tych dokumentów – oświadczenie wykonawcy. </w:t>
      </w:r>
    </w:p>
    <w:p w14:paraId="76D2E2C2" w14:textId="77777777" w:rsidR="00921704" w:rsidRPr="00921704" w:rsidRDefault="00921704" w:rsidP="00DF6287">
      <w:pPr>
        <w:pStyle w:val="Akapitzlist"/>
        <w:spacing w:after="0" w:line="240" w:lineRule="auto"/>
        <w:ind w:left="851" w:right="23"/>
        <w:jc w:val="both"/>
        <w:rPr>
          <w:rFonts w:ascii="Times New Roman" w:hAnsi="Times New Roman" w:cs="Times New Roman"/>
          <w:color w:val="000000" w:themeColor="text1"/>
          <w:sz w:val="24"/>
          <w:szCs w:val="24"/>
        </w:rPr>
      </w:pPr>
      <w:r w:rsidRPr="00921704">
        <w:rPr>
          <w:rFonts w:ascii="Times New Roman" w:hAnsi="Times New Roman" w:cs="Times New Roman"/>
          <w:color w:val="000000" w:themeColor="text1"/>
          <w:sz w:val="24"/>
          <w:szCs w:val="24"/>
        </w:rPr>
        <w:t xml:space="preserve">Wzór wykazu stanowią </w:t>
      </w:r>
      <w:r w:rsidRPr="00921704">
        <w:rPr>
          <w:rFonts w:ascii="Times New Roman" w:hAnsi="Times New Roman" w:cs="Times New Roman"/>
          <w:b/>
          <w:bCs/>
          <w:color w:val="000000" w:themeColor="text1"/>
          <w:sz w:val="24"/>
          <w:szCs w:val="24"/>
        </w:rPr>
        <w:t>załączniki nr 5a i 5b do SWZ</w:t>
      </w:r>
    </w:p>
    <w:p w14:paraId="52FBDBC9" w14:textId="77777777" w:rsidR="00921704" w:rsidRPr="00DF6287" w:rsidRDefault="00921704" w:rsidP="00DF6287">
      <w:pPr>
        <w:pStyle w:val="Akapitzlist"/>
        <w:spacing w:after="0" w:line="240" w:lineRule="auto"/>
        <w:ind w:left="851" w:right="23"/>
        <w:jc w:val="both"/>
        <w:rPr>
          <w:rFonts w:ascii="Times New Roman" w:hAnsi="Times New Roman" w:cs="Times New Roman"/>
          <w:b/>
          <w:bCs/>
          <w:color w:val="000000" w:themeColor="text1"/>
          <w:sz w:val="24"/>
          <w:szCs w:val="24"/>
        </w:rPr>
      </w:pPr>
      <w:r w:rsidRPr="00DF6287">
        <w:rPr>
          <w:rFonts w:ascii="Times New Roman" w:hAnsi="Times New Roman" w:cs="Times New Roman"/>
          <w:b/>
          <w:bCs/>
          <w:color w:val="000000" w:themeColor="text1"/>
          <w:sz w:val="24"/>
          <w:szCs w:val="24"/>
        </w:rPr>
        <w:t xml:space="preserve">Uwaga: </w:t>
      </w:r>
    </w:p>
    <w:p w14:paraId="232B82FE" w14:textId="77777777" w:rsidR="00921704" w:rsidRPr="00921704" w:rsidRDefault="00921704">
      <w:pPr>
        <w:pStyle w:val="Akapitzlist"/>
        <w:numPr>
          <w:ilvl w:val="0"/>
          <w:numId w:val="48"/>
        </w:numPr>
        <w:spacing w:after="0" w:line="240" w:lineRule="auto"/>
        <w:ind w:left="1276" w:right="23" w:hanging="425"/>
        <w:jc w:val="both"/>
        <w:rPr>
          <w:rFonts w:ascii="Times New Roman" w:hAnsi="Times New Roman" w:cs="Times New Roman"/>
          <w:color w:val="000000" w:themeColor="text1"/>
          <w:sz w:val="24"/>
          <w:szCs w:val="24"/>
        </w:rPr>
      </w:pPr>
      <w:r w:rsidRPr="00921704">
        <w:rPr>
          <w:rFonts w:ascii="Times New Roman" w:hAnsi="Times New Roman" w:cs="Times New Roman"/>
          <w:color w:val="000000" w:themeColor="text1"/>
          <w:sz w:val="24"/>
          <w:szCs w:val="24"/>
        </w:rPr>
        <w:t>Mając na uwadze art. 117 ustawy Zamawiający zastrzega, że w sytuacji składania oferty przez Wykonawców wspólnie ubiegających się o udzielenie zamówienia oraz analogicznie w sytuacji, gdy Wykonawca będzie polegał na zasobach innego podmiotu, na zasadach określonych w art. 118 ustawy, warunek o którym mowa wyżej, musi zostać spełniony przez Wykonawcę (jednego z Wykonawców wspólnie składających ofertę) lub podmiot, na którego zdolności w tym zakresie powołuje się Wykonawca – brak możliwości tzw. sumowania zasobów w zakresie doświadczenia.</w:t>
      </w:r>
    </w:p>
    <w:p w14:paraId="574CFD00" w14:textId="77777777" w:rsidR="00921704" w:rsidRPr="00921704" w:rsidRDefault="00921704">
      <w:pPr>
        <w:pStyle w:val="Akapitzlist"/>
        <w:numPr>
          <w:ilvl w:val="0"/>
          <w:numId w:val="48"/>
        </w:numPr>
        <w:spacing w:after="0" w:line="240" w:lineRule="auto"/>
        <w:ind w:left="1276" w:right="23" w:hanging="425"/>
        <w:jc w:val="both"/>
        <w:rPr>
          <w:rFonts w:ascii="Times New Roman" w:hAnsi="Times New Roman" w:cs="Times New Roman"/>
          <w:color w:val="000000" w:themeColor="text1"/>
          <w:sz w:val="24"/>
          <w:szCs w:val="24"/>
        </w:rPr>
      </w:pPr>
      <w:r w:rsidRPr="00921704">
        <w:rPr>
          <w:rFonts w:ascii="Times New Roman" w:hAnsi="Times New Roman" w:cs="Times New Roman"/>
          <w:sz w:val="24"/>
          <w:szCs w:val="24"/>
        </w:rPr>
        <w:t>Pod pojęciami „budowa”, „przebudowa”, „remont” rozumie się pojęcia zdefiniowane odpowiednio w art</w:t>
      </w:r>
      <w:r w:rsidRPr="00921704">
        <w:rPr>
          <w:rFonts w:ascii="Times New Roman" w:hAnsi="Times New Roman" w:cs="Times New Roman"/>
          <w:color w:val="000000" w:themeColor="text1"/>
          <w:sz w:val="24"/>
          <w:szCs w:val="24"/>
        </w:rPr>
        <w:t xml:space="preserve">. 3 pkt. 6, 7a i 8 ustawy </w:t>
      </w:r>
      <w:r w:rsidRPr="00921704">
        <w:rPr>
          <w:rFonts w:ascii="Times New Roman" w:hAnsi="Times New Roman" w:cs="Times New Roman"/>
          <w:sz w:val="24"/>
          <w:szCs w:val="24"/>
        </w:rPr>
        <w:t>z dnia 7 lipca 1994 r. Prawo budowlane (</w:t>
      </w:r>
      <w:proofErr w:type="spellStart"/>
      <w:r w:rsidRPr="00921704">
        <w:rPr>
          <w:rFonts w:ascii="Times New Roman" w:hAnsi="Times New Roman" w:cs="Times New Roman"/>
          <w:sz w:val="24"/>
          <w:szCs w:val="24"/>
        </w:rPr>
        <w:t>t.j</w:t>
      </w:r>
      <w:proofErr w:type="spellEnd"/>
      <w:r w:rsidRPr="00921704">
        <w:rPr>
          <w:rFonts w:ascii="Times New Roman" w:hAnsi="Times New Roman" w:cs="Times New Roman"/>
          <w:sz w:val="24"/>
          <w:szCs w:val="24"/>
        </w:rPr>
        <w:t>. Dz. U. z 2024 r., poz. 725 ze zm.).</w:t>
      </w:r>
    </w:p>
    <w:p w14:paraId="3F92C1B7" w14:textId="2531F6E0" w:rsidR="00921704" w:rsidRPr="00921704" w:rsidRDefault="00921704">
      <w:pPr>
        <w:pStyle w:val="Akapitzlist"/>
        <w:numPr>
          <w:ilvl w:val="0"/>
          <w:numId w:val="48"/>
        </w:numPr>
        <w:spacing w:after="0" w:line="240" w:lineRule="auto"/>
        <w:ind w:left="1276" w:right="23" w:hanging="425"/>
        <w:jc w:val="both"/>
        <w:rPr>
          <w:rFonts w:ascii="Times New Roman" w:hAnsi="Times New Roman" w:cs="Times New Roman"/>
          <w:color w:val="000000" w:themeColor="text1"/>
          <w:sz w:val="24"/>
          <w:szCs w:val="24"/>
        </w:rPr>
      </w:pPr>
      <w:r w:rsidRPr="00921704">
        <w:rPr>
          <w:rFonts w:ascii="Times New Roman" w:hAnsi="Times New Roman" w:cs="Times New Roman"/>
          <w:sz w:val="24"/>
          <w:szCs w:val="24"/>
        </w:rPr>
        <w:t xml:space="preserve">Jeżeli Wykonawca wykazuje doświadczenie nabyte w ramach kontraktu (zamówienia/ umowy) realizowanego przez wykonawców wspólnie ubiegających się o udzielenie zamówienia (konsorcjum), Zamawiający nie dopuszcza by Wykonawca polegał na doświadczeniu grupy wykonawców, której był członkiem, jeżeli faktycznie i konkretnie </w:t>
      </w:r>
      <w:r w:rsidRPr="00921704">
        <w:rPr>
          <w:rFonts w:ascii="Times New Roman" w:hAnsi="Times New Roman" w:cs="Times New Roman"/>
          <w:sz w:val="24"/>
          <w:szCs w:val="24"/>
          <w:u w:val="single"/>
        </w:rPr>
        <w:t>nie wykonywał wykazywanego zakresu prac</w:t>
      </w:r>
      <w:r w:rsidRPr="00921704">
        <w:rPr>
          <w:rFonts w:ascii="Times New Roman" w:hAnsi="Times New Roman" w:cs="Times New Roman"/>
          <w:sz w:val="24"/>
          <w:szCs w:val="24"/>
        </w:rPr>
        <w:t>. Zamawiający zastrzega możliwość zwrócenia się do wykonawcy o</w:t>
      </w:r>
      <w:r w:rsidR="00DF6287">
        <w:rPr>
          <w:rFonts w:ascii="Times New Roman" w:hAnsi="Times New Roman" w:cs="Times New Roman"/>
          <w:sz w:val="24"/>
          <w:szCs w:val="24"/>
        </w:rPr>
        <w:t> </w:t>
      </w:r>
      <w:r w:rsidRPr="00921704">
        <w:rPr>
          <w:rFonts w:ascii="Times New Roman" w:hAnsi="Times New Roman" w:cs="Times New Roman"/>
          <w:sz w:val="24"/>
          <w:szCs w:val="24"/>
        </w:rPr>
        <w:t>wyjaśnienia w zakresie faktycznie konkretnie wykonywanego zakresu prac oraz przedstawienia stosownych dowodów np. umowy konsorcjum, z której wynika zakres obowiązków czy wystawionych przez wykonawcę faktur.</w:t>
      </w:r>
    </w:p>
    <w:p w14:paraId="7C1E65B7" w14:textId="77777777" w:rsidR="00921704" w:rsidRPr="00921704" w:rsidRDefault="00921704">
      <w:pPr>
        <w:pStyle w:val="Akapitzlist"/>
        <w:numPr>
          <w:ilvl w:val="0"/>
          <w:numId w:val="48"/>
        </w:numPr>
        <w:spacing w:after="0" w:line="240" w:lineRule="auto"/>
        <w:ind w:left="1276" w:right="23" w:hanging="425"/>
        <w:jc w:val="both"/>
        <w:rPr>
          <w:rFonts w:ascii="Times New Roman" w:hAnsi="Times New Roman" w:cs="Times New Roman"/>
          <w:color w:val="000000" w:themeColor="text1"/>
          <w:sz w:val="24"/>
          <w:szCs w:val="24"/>
        </w:rPr>
      </w:pPr>
      <w:r w:rsidRPr="00921704">
        <w:rPr>
          <w:rFonts w:ascii="Times New Roman" w:hAnsi="Times New Roman" w:cs="Times New Roman"/>
          <w:sz w:val="24"/>
          <w:szCs w:val="24"/>
        </w:rPr>
        <w:t xml:space="preserve">Zamawiający uzna za spełniony warunek SWZ również w przypadku, gdy doświadczenie wykazane przez Wykonawcę obejmuje szerszy zakres robót budowlanych od wymaganych przez Zamawiającego. </w:t>
      </w:r>
    </w:p>
    <w:p w14:paraId="35310E53" w14:textId="77777777" w:rsidR="00921704" w:rsidRPr="00921704" w:rsidRDefault="00921704">
      <w:pPr>
        <w:pStyle w:val="Akapitzlist"/>
        <w:numPr>
          <w:ilvl w:val="0"/>
          <w:numId w:val="48"/>
        </w:numPr>
        <w:spacing w:after="0" w:line="240" w:lineRule="auto"/>
        <w:ind w:left="1276" w:right="23" w:hanging="425"/>
        <w:jc w:val="both"/>
        <w:rPr>
          <w:rFonts w:ascii="Times New Roman" w:hAnsi="Times New Roman" w:cs="Times New Roman"/>
          <w:color w:val="000000" w:themeColor="text1"/>
          <w:sz w:val="24"/>
          <w:szCs w:val="24"/>
        </w:rPr>
      </w:pPr>
      <w:r w:rsidRPr="00921704">
        <w:rPr>
          <w:rFonts w:ascii="Times New Roman" w:hAnsi="Times New Roman" w:cs="Times New Roman"/>
          <w:sz w:val="24"/>
          <w:szCs w:val="24"/>
        </w:rPr>
        <w:t>W przypadku złożenia przez Wykonawców dokumentów zawierających kwoty wyrażone w innych walutach niż PLN, dla potrzeb oceny spełniania warunku określonego powyżej, Zamawiający jako kurs przeliczeniowy waluty przyjmie średni kurs danej waluty publikowany przez Narodowy Bank Polski w dniu publikacji ogłoszenia o zamówieniu w Biuletynie Zamówień Publicznych. Jeżeli w dniu publikacji ogłoszenia o zamówieniu w Biuletynie Zamówień Publicznych, Narodowy Bank Polski nie publikuje średniego kursu danej waluty, za podstawę przeliczenia przyjmuje się średni kurs waluty publikowany pierwszego dnia, po dniu publikacji ogłoszenia o zamówieniu w Biuletynie Zamówień Publicznych, w którym zostanie on opublikowany.</w:t>
      </w:r>
    </w:p>
    <w:p w14:paraId="35FF4EE9" w14:textId="4852AC76" w:rsidR="00921704" w:rsidRPr="00921704" w:rsidRDefault="00DF6287">
      <w:pPr>
        <w:pStyle w:val="Akapitzlist"/>
        <w:numPr>
          <w:ilvl w:val="1"/>
          <w:numId w:val="49"/>
        </w:numPr>
        <w:spacing w:after="0" w:line="240" w:lineRule="auto"/>
        <w:ind w:left="851" w:right="23" w:firstLine="0"/>
        <w:jc w:val="both"/>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w</w:t>
      </w:r>
      <w:r w:rsidR="00921704" w:rsidRPr="00921704">
        <w:rPr>
          <w:rFonts w:ascii="Times New Roman" w:hAnsi="Times New Roman" w:cs="Times New Roman"/>
          <w:color w:val="000000" w:themeColor="text1"/>
          <w:sz w:val="24"/>
          <w:szCs w:val="24"/>
          <w:u w:val="single"/>
        </w:rPr>
        <w:t xml:space="preserve"> zakresie dysponowania osobami, które będą uczestniczyć w wykonaniu zamówienia:</w:t>
      </w:r>
    </w:p>
    <w:p w14:paraId="1E83026F" w14:textId="7BC347A5" w:rsidR="00921704" w:rsidRPr="00921704" w:rsidRDefault="00921704" w:rsidP="00DF6287">
      <w:pPr>
        <w:spacing w:after="0" w:line="240" w:lineRule="auto"/>
        <w:ind w:left="851" w:right="20"/>
        <w:jc w:val="both"/>
        <w:rPr>
          <w:rFonts w:ascii="Times New Roman" w:hAnsi="Times New Roman" w:cs="Times New Roman"/>
          <w:color w:val="000000" w:themeColor="text1"/>
          <w:sz w:val="24"/>
          <w:szCs w:val="24"/>
        </w:rPr>
      </w:pPr>
      <w:r w:rsidRPr="00921704">
        <w:rPr>
          <w:rFonts w:ascii="Times New Roman" w:hAnsi="Times New Roman" w:cs="Times New Roman"/>
          <w:color w:val="000000" w:themeColor="text1"/>
          <w:sz w:val="24"/>
          <w:szCs w:val="24"/>
        </w:rPr>
        <w:t>Wykonawca spełni warunek ,jeżeli wykaże że dysponuje lub będzie dysponować następującymi osobami , które będą uczestniczyć w wykonaniu zamówienia:</w:t>
      </w:r>
    </w:p>
    <w:p w14:paraId="2301223C" w14:textId="24A8A9AE" w:rsidR="00921704" w:rsidRPr="00921704" w:rsidRDefault="00921704">
      <w:pPr>
        <w:pStyle w:val="Akapitzlist"/>
        <w:numPr>
          <w:ilvl w:val="0"/>
          <w:numId w:val="50"/>
        </w:numPr>
        <w:shd w:val="clear" w:color="auto" w:fill="FFFFFF"/>
        <w:spacing w:after="0" w:line="240" w:lineRule="auto"/>
        <w:ind w:left="1276" w:right="7" w:hanging="425"/>
        <w:jc w:val="both"/>
        <w:rPr>
          <w:rFonts w:ascii="Times New Roman" w:hAnsi="Times New Roman" w:cs="Times New Roman"/>
          <w:sz w:val="24"/>
          <w:szCs w:val="24"/>
        </w:rPr>
      </w:pPr>
      <w:r w:rsidRPr="00921704">
        <w:rPr>
          <w:rFonts w:ascii="Times New Roman" w:hAnsi="Times New Roman" w:cs="Times New Roman"/>
          <w:b/>
          <w:sz w:val="24"/>
          <w:szCs w:val="24"/>
        </w:rPr>
        <w:t>Kierownik Zespołu</w:t>
      </w:r>
      <w:r w:rsidRPr="00921704">
        <w:rPr>
          <w:rFonts w:ascii="Times New Roman" w:hAnsi="Times New Roman" w:cs="Times New Roman"/>
          <w:sz w:val="24"/>
          <w:szCs w:val="24"/>
        </w:rPr>
        <w:t xml:space="preserve"> - musi posiadać uprawnienia budowlane w specjalności konstrukcyjno-budowlanej umożliwiające wykonanie zadania, co najmniej 5-letnie doświadczenie zawodowe w kierowaniu zespołem ludzi prowadzących nadzór inwestorski nad inwestycjami budowlanymi </w:t>
      </w:r>
      <w:r w:rsidR="006518CA">
        <w:rPr>
          <w:rFonts w:ascii="Times New Roman" w:hAnsi="Times New Roman" w:cs="Times New Roman"/>
          <w:sz w:val="24"/>
          <w:szCs w:val="24"/>
        </w:rPr>
        <w:t xml:space="preserve">co najmniej </w:t>
      </w:r>
      <w:r w:rsidRPr="00921704">
        <w:rPr>
          <w:rFonts w:ascii="Times New Roman" w:hAnsi="Times New Roman" w:cs="Times New Roman"/>
          <w:sz w:val="24"/>
          <w:szCs w:val="24"/>
        </w:rPr>
        <w:t xml:space="preserve">dwóch obiektów budowlanych zaliczonych do budynków użyteczności publicznej (zgodnie z §3 </w:t>
      </w:r>
      <w:r w:rsidRPr="00921704">
        <w:rPr>
          <w:rFonts w:ascii="Times New Roman" w:hAnsi="Times New Roman" w:cs="Times New Roman"/>
          <w:sz w:val="24"/>
          <w:szCs w:val="24"/>
        </w:rPr>
        <w:lastRenderedPageBreak/>
        <w:t>ust. 6 Rozporządzenia Ministra Infrastruktury z dnia 12 kwietnia 2002r. w sprawie warunków technicznych, jakim powinny odpowiadać budynki i ich usytuowanie) w tym minimum jednej o powierzchni użytkowej nie mniejszej niż 650 m</w:t>
      </w:r>
      <w:r w:rsidR="00DF6287">
        <w:rPr>
          <w:rFonts w:ascii="Times New Roman" w:hAnsi="Times New Roman" w:cs="Times New Roman"/>
          <w:sz w:val="24"/>
          <w:szCs w:val="24"/>
          <w:vertAlign w:val="superscript"/>
        </w:rPr>
        <w:t>2</w:t>
      </w:r>
      <w:r w:rsidRPr="00921704">
        <w:rPr>
          <w:rFonts w:ascii="Times New Roman" w:hAnsi="Times New Roman" w:cs="Times New Roman"/>
          <w:sz w:val="24"/>
          <w:szCs w:val="24"/>
        </w:rPr>
        <w:t>.</w:t>
      </w:r>
    </w:p>
    <w:p w14:paraId="7D8B1D54" w14:textId="4D0CA1BA" w:rsidR="00921704" w:rsidRPr="00921704" w:rsidRDefault="00921704">
      <w:pPr>
        <w:pStyle w:val="Akapitzlist"/>
        <w:numPr>
          <w:ilvl w:val="0"/>
          <w:numId w:val="50"/>
        </w:numPr>
        <w:shd w:val="clear" w:color="auto" w:fill="FFFFFF"/>
        <w:spacing w:after="0" w:line="240" w:lineRule="auto"/>
        <w:ind w:left="1276" w:right="7" w:hanging="425"/>
        <w:jc w:val="both"/>
        <w:rPr>
          <w:rFonts w:ascii="Times New Roman" w:hAnsi="Times New Roman" w:cs="Times New Roman"/>
          <w:sz w:val="24"/>
          <w:szCs w:val="24"/>
        </w:rPr>
      </w:pPr>
      <w:r w:rsidRPr="00921704">
        <w:rPr>
          <w:rFonts w:ascii="Times New Roman" w:hAnsi="Times New Roman" w:cs="Times New Roman"/>
          <w:b/>
          <w:sz w:val="24"/>
          <w:szCs w:val="24"/>
        </w:rPr>
        <w:t>Inspektor nadzoru w specjalności konstrukcyjno-budowlanej</w:t>
      </w:r>
      <w:r w:rsidRPr="00921704">
        <w:rPr>
          <w:rFonts w:ascii="Times New Roman" w:hAnsi="Times New Roman" w:cs="Times New Roman"/>
          <w:sz w:val="24"/>
          <w:szCs w:val="24"/>
        </w:rPr>
        <w:t xml:space="preserve"> - musi posiadać uprawnienia budowlane do kierowania i nadzorowania robotami budowlanymi (bez ograniczeń) lub odpowiadające im ważne uprawnienia budowlane, które zostały wydane na podstawie wcześniej obowiązujących przepisów, co najmniej 5-letnie doświadczenie zawodowe w nadzorowaniu robót budowlanych</w:t>
      </w:r>
      <w:r w:rsidR="006518CA">
        <w:rPr>
          <w:rFonts w:ascii="Times New Roman" w:hAnsi="Times New Roman" w:cs="Times New Roman"/>
          <w:sz w:val="24"/>
          <w:szCs w:val="24"/>
        </w:rPr>
        <w:t xml:space="preserve"> co najmniej</w:t>
      </w:r>
      <w:r w:rsidRPr="00921704">
        <w:rPr>
          <w:rFonts w:ascii="Times New Roman" w:hAnsi="Times New Roman" w:cs="Times New Roman"/>
          <w:sz w:val="24"/>
          <w:szCs w:val="24"/>
        </w:rPr>
        <w:t xml:space="preserve"> dwóch obiektów budowlanych zaliczonych do budynków użyteczności publicznej (zgodnie z § 3 ust. 6 Rozporządzenia Ministra Infrastruktury z dnia 12</w:t>
      </w:r>
      <w:r w:rsidR="006518CA">
        <w:rPr>
          <w:rFonts w:ascii="Times New Roman" w:hAnsi="Times New Roman" w:cs="Times New Roman"/>
          <w:sz w:val="24"/>
          <w:szCs w:val="24"/>
        </w:rPr>
        <w:t> </w:t>
      </w:r>
      <w:r w:rsidRPr="00921704">
        <w:rPr>
          <w:rFonts w:ascii="Times New Roman" w:hAnsi="Times New Roman" w:cs="Times New Roman"/>
          <w:sz w:val="24"/>
          <w:szCs w:val="24"/>
        </w:rPr>
        <w:t>kwietnia 2002r. w sprawie warunków technicznych, jakim powinny odpowiadać budynki i ich usytuowanie), w tym minimum jednej o powierzchni użytkowej nie mniejszej niż 650 m</w:t>
      </w:r>
      <w:r w:rsidR="00DF6287">
        <w:rPr>
          <w:rFonts w:ascii="Times New Roman" w:hAnsi="Times New Roman" w:cs="Times New Roman"/>
          <w:sz w:val="24"/>
          <w:szCs w:val="24"/>
          <w:vertAlign w:val="superscript"/>
        </w:rPr>
        <w:t>2</w:t>
      </w:r>
      <w:r w:rsidRPr="00921704">
        <w:rPr>
          <w:rFonts w:ascii="Times New Roman" w:hAnsi="Times New Roman" w:cs="Times New Roman"/>
          <w:sz w:val="24"/>
          <w:szCs w:val="24"/>
        </w:rPr>
        <w:t>.</w:t>
      </w:r>
    </w:p>
    <w:p w14:paraId="5CF10EEF" w14:textId="2D1F4DDA" w:rsidR="00921704" w:rsidRPr="00921704" w:rsidRDefault="00921704">
      <w:pPr>
        <w:pStyle w:val="Akapitzlist"/>
        <w:numPr>
          <w:ilvl w:val="0"/>
          <w:numId w:val="50"/>
        </w:numPr>
        <w:shd w:val="clear" w:color="auto" w:fill="FFFFFF"/>
        <w:spacing w:after="0" w:line="240" w:lineRule="auto"/>
        <w:ind w:left="1276" w:right="7" w:hanging="425"/>
        <w:jc w:val="both"/>
        <w:rPr>
          <w:rFonts w:ascii="Times New Roman" w:hAnsi="Times New Roman" w:cs="Times New Roman"/>
          <w:sz w:val="24"/>
          <w:szCs w:val="24"/>
        </w:rPr>
      </w:pPr>
      <w:r w:rsidRPr="00921704">
        <w:rPr>
          <w:rFonts w:ascii="Times New Roman" w:hAnsi="Times New Roman" w:cs="Times New Roman"/>
          <w:b/>
          <w:sz w:val="24"/>
          <w:szCs w:val="24"/>
        </w:rPr>
        <w:t>Inspektor nadzoru w specjalności instalacyjnej sanitarnej</w:t>
      </w:r>
      <w:r w:rsidR="006518CA">
        <w:rPr>
          <w:rFonts w:ascii="Times New Roman" w:hAnsi="Times New Roman" w:cs="Times New Roman"/>
          <w:b/>
          <w:sz w:val="24"/>
          <w:szCs w:val="24"/>
        </w:rPr>
        <w:t xml:space="preserve"> </w:t>
      </w:r>
      <w:r w:rsidRPr="00921704">
        <w:rPr>
          <w:rFonts w:ascii="Times New Roman" w:hAnsi="Times New Roman" w:cs="Times New Roman"/>
          <w:sz w:val="24"/>
          <w:szCs w:val="24"/>
        </w:rPr>
        <w:t>- musi posiadać uprawnienia budowlane do kierowania i nadzorowania robót budowlanych w</w:t>
      </w:r>
      <w:r w:rsidR="006518CA">
        <w:rPr>
          <w:rFonts w:ascii="Times New Roman" w:hAnsi="Times New Roman" w:cs="Times New Roman"/>
          <w:sz w:val="24"/>
          <w:szCs w:val="24"/>
        </w:rPr>
        <w:t> </w:t>
      </w:r>
      <w:r w:rsidRPr="00921704">
        <w:rPr>
          <w:rFonts w:ascii="Times New Roman" w:hAnsi="Times New Roman" w:cs="Times New Roman"/>
          <w:sz w:val="24"/>
          <w:szCs w:val="24"/>
        </w:rPr>
        <w:t>zakresie pełnym (bez ograniczeń) w zakresie sieci, instalacji i urządzeń cieplnych, wentylacyjnych, wodociągowych i kanalizacyjnych lub odpowiadające im ważne uprawnienia budowlane, które zostały wydane na podstawie wcześniej obowiązujących przepisów, co najmniej 5-letnie doświadczenie zawodowe w</w:t>
      </w:r>
      <w:r w:rsidR="006518CA">
        <w:rPr>
          <w:rFonts w:ascii="Times New Roman" w:hAnsi="Times New Roman" w:cs="Times New Roman"/>
          <w:sz w:val="24"/>
          <w:szCs w:val="24"/>
        </w:rPr>
        <w:t> </w:t>
      </w:r>
      <w:r w:rsidRPr="00921704">
        <w:rPr>
          <w:rFonts w:ascii="Times New Roman" w:hAnsi="Times New Roman" w:cs="Times New Roman"/>
          <w:sz w:val="24"/>
          <w:szCs w:val="24"/>
        </w:rPr>
        <w:t xml:space="preserve">nadzorowaniu robót sanitarnych </w:t>
      </w:r>
      <w:r w:rsidR="006518CA">
        <w:rPr>
          <w:rFonts w:ascii="Times New Roman" w:hAnsi="Times New Roman" w:cs="Times New Roman"/>
          <w:sz w:val="24"/>
          <w:szCs w:val="24"/>
        </w:rPr>
        <w:t xml:space="preserve">co najmniej </w:t>
      </w:r>
      <w:r w:rsidRPr="00921704">
        <w:rPr>
          <w:rFonts w:ascii="Times New Roman" w:hAnsi="Times New Roman" w:cs="Times New Roman"/>
          <w:sz w:val="24"/>
          <w:szCs w:val="24"/>
        </w:rPr>
        <w:t xml:space="preserve">dwóch obiektów budowlanych zaliczonych do budynków użyteczności publicznej </w:t>
      </w:r>
      <w:r w:rsidR="006518CA">
        <w:rPr>
          <w:rFonts w:ascii="Times New Roman" w:hAnsi="Times New Roman" w:cs="Times New Roman"/>
          <w:sz w:val="24"/>
          <w:szCs w:val="24"/>
        </w:rPr>
        <w:t>(</w:t>
      </w:r>
      <w:r w:rsidRPr="00921704">
        <w:rPr>
          <w:rFonts w:ascii="Times New Roman" w:hAnsi="Times New Roman" w:cs="Times New Roman"/>
          <w:sz w:val="24"/>
          <w:szCs w:val="24"/>
        </w:rPr>
        <w:t>zgodnie z §3 ust. 6 Rozporządzenia Ministra Infrastruktury z dnia 12 kwietnia 2002r. w sprawie warunków technicznych, jakim powinny odpowiadać budynki i ich usytuowanie), w tym minimum jednej o powierzchni użytkowej nie mniejszej niż 650 m</w:t>
      </w:r>
      <w:r w:rsidR="00DF6287">
        <w:rPr>
          <w:rFonts w:ascii="Times New Roman" w:hAnsi="Times New Roman" w:cs="Times New Roman"/>
          <w:sz w:val="24"/>
          <w:szCs w:val="24"/>
          <w:vertAlign w:val="superscript"/>
        </w:rPr>
        <w:t>2</w:t>
      </w:r>
      <w:r w:rsidRPr="00921704">
        <w:rPr>
          <w:rFonts w:ascii="Times New Roman" w:hAnsi="Times New Roman" w:cs="Times New Roman"/>
          <w:sz w:val="24"/>
          <w:szCs w:val="24"/>
        </w:rPr>
        <w:t>.</w:t>
      </w:r>
    </w:p>
    <w:p w14:paraId="26D6C490" w14:textId="34CF1C37" w:rsidR="00921704" w:rsidRPr="00921704" w:rsidRDefault="00921704">
      <w:pPr>
        <w:pStyle w:val="Akapitzlist"/>
        <w:numPr>
          <w:ilvl w:val="0"/>
          <w:numId w:val="50"/>
        </w:numPr>
        <w:shd w:val="clear" w:color="auto" w:fill="FFFFFF"/>
        <w:spacing w:after="0" w:line="240" w:lineRule="auto"/>
        <w:ind w:left="1276" w:right="7" w:hanging="425"/>
        <w:jc w:val="both"/>
        <w:rPr>
          <w:rFonts w:ascii="Times New Roman" w:hAnsi="Times New Roman" w:cs="Times New Roman"/>
          <w:sz w:val="24"/>
          <w:szCs w:val="24"/>
        </w:rPr>
      </w:pPr>
      <w:r w:rsidRPr="00921704">
        <w:rPr>
          <w:rFonts w:ascii="Times New Roman" w:hAnsi="Times New Roman" w:cs="Times New Roman"/>
          <w:b/>
          <w:sz w:val="24"/>
          <w:szCs w:val="24"/>
        </w:rPr>
        <w:t>Inspektor nadzoru w specjalności instalacyjnej elektrycznej</w:t>
      </w:r>
      <w:r w:rsidRPr="00921704">
        <w:rPr>
          <w:rFonts w:ascii="Times New Roman" w:hAnsi="Times New Roman" w:cs="Times New Roman"/>
          <w:sz w:val="24"/>
          <w:szCs w:val="24"/>
        </w:rPr>
        <w:t xml:space="preserve"> - musi posiadać uprawnienia budowlane do kierowania i nadzorowania robotami budowlanymi w</w:t>
      </w:r>
      <w:r w:rsidR="006518CA">
        <w:rPr>
          <w:rFonts w:ascii="Times New Roman" w:hAnsi="Times New Roman" w:cs="Times New Roman"/>
          <w:sz w:val="24"/>
          <w:szCs w:val="24"/>
        </w:rPr>
        <w:t> </w:t>
      </w:r>
      <w:r w:rsidRPr="00921704">
        <w:rPr>
          <w:rFonts w:ascii="Times New Roman" w:hAnsi="Times New Roman" w:cs="Times New Roman"/>
          <w:sz w:val="24"/>
          <w:szCs w:val="24"/>
        </w:rPr>
        <w:t>zakresie pełnym (bez ograniczeń) w zakresie sieci, instalacji i urządzeń elektrycznych słaboprądowych i silnoprądowych lub odpowiadające im ważne uprawnienia budowlane, które zostały wydane na podstawie wcześniej obowiązujących przepisów, co najmniej 5-letnie doświadczenie zawodowe w</w:t>
      </w:r>
      <w:r w:rsidR="00DF6287">
        <w:rPr>
          <w:rFonts w:ascii="Times New Roman" w:hAnsi="Times New Roman" w:cs="Times New Roman"/>
          <w:sz w:val="24"/>
          <w:szCs w:val="24"/>
        </w:rPr>
        <w:t> </w:t>
      </w:r>
      <w:r w:rsidRPr="00921704">
        <w:rPr>
          <w:rFonts w:ascii="Times New Roman" w:hAnsi="Times New Roman" w:cs="Times New Roman"/>
          <w:sz w:val="24"/>
          <w:szCs w:val="24"/>
        </w:rPr>
        <w:t xml:space="preserve">nadzorowaniu robót elektrycznych </w:t>
      </w:r>
      <w:r w:rsidR="006518CA">
        <w:rPr>
          <w:rFonts w:ascii="Times New Roman" w:hAnsi="Times New Roman" w:cs="Times New Roman"/>
          <w:sz w:val="24"/>
          <w:szCs w:val="24"/>
        </w:rPr>
        <w:t xml:space="preserve">co najmniej </w:t>
      </w:r>
      <w:r w:rsidRPr="00921704">
        <w:rPr>
          <w:rFonts w:ascii="Times New Roman" w:hAnsi="Times New Roman" w:cs="Times New Roman"/>
          <w:sz w:val="24"/>
          <w:szCs w:val="24"/>
        </w:rPr>
        <w:t>dwóch obiektów budowlanych zaliczonych do budynków użyteczności publicznej (zgodnie z §3 ust. 6 Rozporządzenia Ministra Infrastruktury z dnia 12 kwietnia 2002r. w sprawie warunków technicznych, jakim powinny odpowiadać budynki i ich usytuowanie), w tym minimum jednej o powierzchni użytkowej nie mniejszej niż 650 m2.</w:t>
      </w:r>
    </w:p>
    <w:p w14:paraId="183F84B5" w14:textId="77777777" w:rsidR="00921704" w:rsidRPr="00921704" w:rsidRDefault="00921704">
      <w:pPr>
        <w:pStyle w:val="Akapitzlist"/>
        <w:numPr>
          <w:ilvl w:val="0"/>
          <w:numId w:val="50"/>
        </w:numPr>
        <w:shd w:val="clear" w:color="auto" w:fill="FFFFFF"/>
        <w:spacing w:after="0" w:line="240" w:lineRule="auto"/>
        <w:ind w:left="1276" w:right="7" w:hanging="425"/>
        <w:jc w:val="both"/>
        <w:rPr>
          <w:rFonts w:ascii="Times New Roman" w:hAnsi="Times New Roman" w:cs="Times New Roman"/>
          <w:sz w:val="24"/>
          <w:szCs w:val="24"/>
        </w:rPr>
      </w:pPr>
      <w:r w:rsidRPr="00921704">
        <w:rPr>
          <w:rFonts w:ascii="Times New Roman" w:hAnsi="Times New Roman" w:cs="Times New Roman"/>
          <w:b/>
          <w:sz w:val="24"/>
          <w:szCs w:val="24"/>
        </w:rPr>
        <w:t>Kadra nadzorująca</w:t>
      </w:r>
      <w:r w:rsidRPr="00921704">
        <w:rPr>
          <w:rFonts w:ascii="Times New Roman" w:hAnsi="Times New Roman" w:cs="Times New Roman"/>
          <w:sz w:val="24"/>
          <w:szCs w:val="24"/>
        </w:rPr>
        <w:t xml:space="preserve"> tj. Kierownik Zespołu i Inspektorzy nadzoru muszą należeć do właściwych organów samorządu zawodowego – być członkami Okręgowej Izby Inżynierów Budownictwa i posiadać aktualne przez cały okres inwestycji, ubezpieczenia OC wynikającej z tej przynależności, posiadać uprawnienia budowlane / branżowe/ – Oferent składa oświadczenie o przynależności inspektorów do Okręgowej Izby inżynierów Budownictwa.</w:t>
      </w:r>
    </w:p>
    <w:p w14:paraId="57D2D6AA" w14:textId="77777777" w:rsidR="00921704" w:rsidRPr="00921704" w:rsidRDefault="00921704">
      <w:pPr>
        <w:pStyle w:val="Akapitzlist"/>
        <w:numPr>
          <w:ilvl w:val="0"/>
          <w:numId w:val="50"/>
        </w:numPr>
        <w:autoSpaceDE w:val="0"/>
        <w:spacing w:after="0" w:line="240" w:lineRule="auto"/>
        <w:ind w:left="1276" w:right="28" w:hanging="425"/>
        <w:jc w:val="both"/>
        <w:rPr>
          <w:rFonts w:ascii="Times New Roman" w:eastAsia="Calibri" w:hAnsi="Times New Roman" w:cs="Times New Roman"/>
          <w:sz w:val="24"/>
          <w:szCs w:val="24"/>
        </w:rPr>
      </w:pPr>
      <w:r w:rsidRPr="00921704">
        <w:rPr>
          <w:rFonts w:ascii="Times New Roman" w:eastAsia="Calibri" w:hAnsi="Times New Roman" w:cs="Times New Roman"/>
          <w:sz w:val="24"/>
          <w:szCs w:val="24"/>
        </w:rPr>
        <w:t xml:space="preserve">co najmniej jednej osoby, która pełniła będzie funkcję </w:t>
      </w:r>
      <w:r w:rsidRPr="00921704">
        <w:rPr>
          <w:rFonts w:ascii="Times New Roman" w:eastAsia="Calibri" w:hAnsi="Times New Roman" w:cs="Times New Roman"/>
          <w:b/>
          <w:sz w:val="24"/>
          <w:szCs w:val="24"/>
        </w:rPr>
        <w:t>specjalisty do spraw prawnych</w:t>
      </w:r>
      <w:r w:rsidRPr="00921704">
        <w:rPr>
          <w:rFonts w:ascii="Times New Roman" w:eastAsia="Calibri" w:hAnsi="Times New Roman" w:cs="Times New Roman"/>
          <w:sz w:val="24"/>
          <w:szCs w:val="24"/>
        </w:rPr>
        <w:t>, posiadającą wykształcenie wyższe prawnicze;</w:t>
      </w:r>
    </w:p>
    <w:p w14:paraId="59FAC185" w14:textId="087A3151" w:rsidR="00921704" w:rsidRPr="00921704" w:rsidRDefault="00921704" w:rsidP="00DF6287">
      <w:pPr>
        <w:spacing w:after="0" w:line="240" w:lineRule="auto"/>
        <w:ind w:left="851" w:right="20"/>
        <w:rPr>
          <w:rFonts w:ascii="Times New Roman" w:hAnsi="Times New Roman" w:cs="Times New Roman"/>
          <w:color w:val="000000" w:themeColor="text1"/>
          <w:sz w:val="24"/>
          <w:szCs w:val="24"/>
        </w:rPr>
      </w:pPr>
      <w:r w:rsidRPr="00921704">
        <w:rPr>
          <w:rFonts w:ascii="Times New Roman" w:hAnsi="Times New Roman" w:cs="Times New Roman"/>
          <w:color w:val="000000" w:themeColor="text1"/>
          <w:sz w:val="24"/>
          <w:szCs w:val="24"/>
        </w:rPr>
        <w:t xml:space="preserve">Wzór wykazu stanowi </w:t>
      </w:r>
      <w:r w:rsidRPr="00921704">
        <w:rPr>
          <w:rFonts w:ascii="Times New Roman" w:hAnsi="Times New Roman" w:cs="Times New Roman"/>
          <w:b/>
          <w:bCs/>
          <w:color w:val="000000" w:themeColor="text1"/>
          <w:sz w:val="24"/>
          <w:szCs w:val="24"/>
        </w:rPr>
        <w:t>załącznik nr 4b do SWZ</w:t>
      </w:r>
      <w:r w:rsidR="006518CA">
        <w:rPr>
          <w:rFonts w:ascii="Times New Roman" w:hAnsi="Times New Roman" w:cs="Times New Roman"/>
          <w:b/>
          <w:bCs/>
          <w:color w:val="000000" w:themeColor="text1"/>
          <w:sz w:val="24"/>
          <w:szCs w:val="24"/>
        </w:rPr>
        <w:t>.</w:t>
      </w:r>
    </w:p>
    <w:p w14:paraId="03DF0108" w14:textId="77777777" w:rsidR="00921704" w:rsidRPr="00921704" w:rsidRDefault="00921704" w:rsidP="00DF6287">
      <w:pPr>
        <w:pStyle w:val="Akapitzlist"/>
        <w:spacing w:after="0" w:line="240" w:lineRule="auto"/>
        <w:ind w:left="851" w:right="20"/>
        <w:jc w:val="both"/>
        <w:rPr>
          <w:rFonts w:ascii="Times New Roman" w:hAnsi="Times New Roman" w:cs="Times New Roman"/>
          <w:color w:val="000000" w:themeColor="text1"/>
          <w:sz w:val="24"/>
          <w:szCs w:val="24"/>
          <w:u w:val="single"/>
        </w:rPr>
      </w:pPr>
      <w:r w:rsidRPr="00921704">
        <w:rPr>
          <w:rFonts w:ascii="Times New Roman" w:hAnsi="Times New Roman" w:cs="Times New Roman"/>
          <w:color w:val="000000" w:themeColor="text1"/>
          <w:sz w:val="24"/>
          <w:szCs w:val="24"/>
          <w:u w:val="single"/>
        </w:rPr>
        <w:t>Uwagi:</w:t>
      </w:r>
    </w:p>
    <w:p w14:paraId="1D375119" w14:textId="6B7F5F00" w:rsidR="00921704" w:rsidRPr="00921704" w:rsidRDefault="00921704">
      <w:pPr>
        <w:pStyle w:val="Akapitzlist"/>
        <w:numPr>
          <w:ilvl w:val="2"/>
          <w:numId w:val="47"/>
        </w:numPr>
        <w:spacing w:after="0" w:line="240" w:lineRule="auto"/>
        <w:ind w:left="1418" w:hanging="567"/>
        <w:jc w:val="both"/>
        <w:rPr>
          <w:rFonts w:ascii="Times New Roman" w:hAnsi="Times New Roman" w:cs="Times New Roman"/>
          <w:color w:val="000000" w:themeColor="text1"/>
          <w:sz w:val="24"/>
          <w:szCs w:val="24"/>
        </w:rPr>
      </w:pPr>
      <w:bookmarkStart w:id="9" w:name="_Hlk120087606"/>
      <w:r w:rsidRPr="00921704">
        <w:rPr>
          <w:rFonts w:ascii="Times New Roman" w:hAnsi="Times New Roman" w:cs="Times New Roman"/>
          <w:color w:val="000000" w:themeColor="text1"/>
          <w:sz w:val="24"/>
          <w:szCs w:val="24"/>
        </w:rPr>
        <w:t xml:space="preserve">Uprawnienia zgodnie z ustawą </w:t>
      </w:r>
      <w:r w:rsidRPr="00921704">
        <w:rPr>
          <w:rFonts w:ascii="Times New Roman" w:hAnsi="Times New Roman" w:cs="Times New Roman"/>
          <w:sz w:val="24"/>
          <w:szCs w:val="24"/>
        </w:rPr>
        <w:t xml:space="preserve">z dnia 7 lipca 1994 r. Prawo budowlane, rozporządzeniem </w:t>
      </w:r>
      <w:r w:rsidRPr="00921704">
        <w:rPr>
          <w:rFonts w:ascii="Times New Roman" w:hAnsi="Times New Roman" w:cs="Times New Roman"/>
          <w:color w:val="000000" w:themeColor="text1"/>
          <w:sz w:val="24"/>
          <w:szCs w:val="24"/>
        </w:rPr>
        <w:t>Ministra Inwestycji i Rozwoju z dnia 29 kwietnia 2019r. w</w:t>
      </w:r>
      <w:r w:rsidR="00DF6287">
        <w:rPr>
          <w:rFonts w:ascii="Times New Roman" w:hAnsi="Times New Roman" w:cs="Times New Roman"/>
          <w:color w:val="000000" w:themeColor="text1"/>
          <w:sz w:val="24"/>
          <w:szCs w:val="24"/>
        </w:rPr>
        <w:t> </w:t>
      </w:r>
      <w:r w:rsidRPr="00921704">
        <w:rPr>
          <w:rFonts w:ascii="Times New Roman" w:hAnsi="Times New Roman" w:cs="Times New Roman"/>
          <w:color w:val="000000" w:themeColor="text1"/>
          <w:sz w:val="24"/>
          <w:szCs w:val="24"/>
        </w:rPr>
        <w:t xml:space="preserve">sprawie przygotowania zawodowego do wykonywania samodzielnych funkcji technicznych w budownictwie (Dz. U. 2019, poz. 831) lub odpowiadające im uprawnienia budowlane, które zostały wydane na podstawie wcześniej </w:t>
      </w:r>
      <w:r w:rsidRPr="00921704">
        <w:rPr>
          <w:rFonts w:ascii="Times New Roman" w:hAnsi="Times New Roman" w:cs="Times New Roman"/>
          <w:color w:val="000000" w:themeColor="text1"/>
          <w:sz w:val="24"/>
          <w:szCs w:val="24"/>
        </w:rPr>
        <w:lastRenderedPageBreak/>
        <w:t>obowiązujących przepisów lub odpowiadające im uprawnienia budowlane, które zostały wydane obywatelom państw Europejskiego Obszaru Gospodarczego oraz Konfederacji Szwajcarskiej, z zastrzeżeniem art. 12a oraz innych przepisów ustawy z dnia 7 lipca 1994 r. Prawo budowlane (</w:t>
      </w:r>
      <w:proofErr w:type="spellStart"/>
      <w:r w:rsidRPr="00921704">
        <w:rPr>
          <w:rFonts w:ascii="Times New Roman" w:hAnsi="Times New Roman" w:cs="Times New Roman"/>
          <w:color w:val="000000" w:themeColor="text1"/>
          <w:sz w:val="24"/>
          <w:szCs w:val="24"/>
        </w:rPr>
        <w:t>t.j</w:t>
      </w:r>
      <w:proofErr w:type="spellEnd"/>
      <w:r w:rsidRPr="00921704">
        <w:rPr>
          <w:rFonts w:ascii="Times New Roman" w:hAnsi="Times New Roman" w:cs="Times New Roman"/>
          <w:color w:val="000000" w:themeColor="text1"/>
          <w:sz w:val="24"/>
          <w:szCs w:val="24"/>
        </w:rPr>
        <w:t>. Dz. U. 2024</w:t>
      </w:r>
      <w:r w:rsidR="006518CA">
        <w:rPr>
          <w:rFonts w:ascii="Times New Roman" w:hAnsi="Times New Roman" w:cs="Times New Roman"/>
          <w:color w:val="000000" w:themeColor="text1"/>
          <w:sz w:val="24"/>
          <w:szCs w:val="24"/>
        </w:rPr>
        <w:t>r.</w:t>
      </w:r>
      <w:r w:rsidRPr="00921704">
        <w:rPr>
          <w:rFonts w:ascii="Times New Roman" w:hAnsi="Times New Roman" w:cs="Times New Roman"/>
          <w:color w:val="000000" w:themeColor="text1"/>
          <w:sz w:val="24"/>
          <w:szCs w:val="24"/>
        </w:rPr>
        <w:t xml:space="preserve"> poz. 725 ze zm.) oraz ustawy o zasadach uznawania kwalifikacji zawodowych nabytych w</w:t>
      </w:r>
      <w:r w:rsidR="00DF6287">
        <w:rPr>
          <w:rFonts w:ascii="Times New Roman" w:hAnsi="Times New Roman" w:cs="Times New Roman"/>
          <w:color w:val="000000" w:themeColor="text1"/>
          <w:sz w:val="24"/>
          <w:szCs w:val="24"/>
        </w:rPr>
        <w:t> </w:t>
      </w:r>
      <w:r w:rsidRPr="00921704">
        <w:rPr>
          <w:rFonts w:ascii="Times New Roman" w:hAnsi="Times New Roman" w:cs="Times New Roman"/>
          <w:color w:val="000000" w:themeColor="text1"/>
          <w:sz w:val="24"/>
          <w:szCs w:val="24"/>
        </w:rPr>
        <w:t>państwach członkowskich Unii Europejskiej (</w:t>
      </w:r>
      <w:proofErr w:type="spellStart"/>
      <w:r w:rsidRPr="00921704">
        <w:rPr>
          <w:rFonts w:ascii="Times New Roman" w:hAnsi="Times New Roman" w:cs="Times New Roman"/>
          <w:color w:val="000000" w:themeColor="text1"/>
          <w:sz w:val="24"/>
          <w:szCs w:val="24"/>
        </w:rPr>
        <w:t>t.j</w:t>
      </w:r>
      <w:proofErr w:type="spellEnd"/>
      <w:r w:rsidRPr="00921704">
        <w:rPr>
          <w:rFonts w:ascii="Times New Roman" w:hAnsi="Times New Roman" w:cs="Times New Roman"/>
          <w:color w:val="000000" w:themeColor="text1"/>
          <w:sz w:val="24"/>
          <w:szCs w:val="24"/>
        </w:rPr>
        <w:t>. Dz.U. 2023</w:t>
      </w:r>
      <w:r w:rsidR="006518CA">
        <w:rPr>
          <w:rFonts w:ascii="Times New Roman" w:hAnsi="Times New Roman" w:cs="Times New Roman"/>
          <w:color w:val="000000" w:themeColor="text1"/>
          <w:sz w:val="24"/>
          <w:szCs w:val="24"/>
        </w:rPr>
        <w:t>.</w:t>
      </w:r>
      <w:r w:rsidRPr="00921704">
        <w:rPr>
          <w:rFonts w:ascii="Times New Roman" w:hAnsi="Times New Roman" w:cs="Times New Roman"/>
          <w:color w:val="000000" w:themeColor="text1"/>
          <w:sz w:val="24"/>
          <w:szCs w:val="24"/>
        </w:rPr>
        <w:t xml:space="preserve"> poz. 334)</w:t>
      </w:r>
    </w:p>
    <w:p w14:paraId="6E2EE09B" w14:textId="77777777" w:rsidR="00921704" w:rsidRPr="00921704" w:rsidRDefault="00921704">
      <w:pPr>
        <w:pStyle w:val="Akapitzlist"/>
        <w:numPr>
          <w:ilvl w:val="2"/>
          <w:numId w:val="47"/>
        </w:numPr>
        <w:spacing w:after="0" w:line="240" w:lineRule="auto"/>
        <w:ind w:left="1418" w:right="20" w:hanging="567"/>
        <w:jc w:val="both"/>
        <w:rPr>
          <w:rFonts w:ascii="Times New Roman" w:hAnsi="Times New Roman" w:cs="Times New Roman"/>
          <w:color w:val="000000" w:themeColor="text1"/>
          <w:sz w:val="24"/>
          <w:szCs w:val="24"/>
        </w:rPr>
      </w:pPr>
      <w:r w:rsidRPr="00921704">
        <w:rPr>
          <w:rFonts w:ascii="Times New Roman" w:hAnsi="Times New Roman" w:cs="Times New Roman"/>
          <w:color w:val="000000" w:themeColor="text1"/>
          <w:sz w:val="24"/>
          <w:szCs w:val="24"/>
        </w:rPr>
        <w:t xml:space="preserve">Osoba ta musi posiadać aktualne </w:t>
      </w:r>
      <w:r w:rsidRPr="00921704">
        <w:rPr>
          <w:rFonts w:ascii="Times New Roman" w:hAnsi="Times New Roman" w:cs="Times New Roman"/>
          <w:b/>
          <w:bCs/>
          <w:color w:val="000000" w:themeColor="text1"/>
          <w:sz w:val="24"/>
          <w:szCs w:val="24"/>
        </w:rPr>
        <w:t>zaświadczenie o przynależności do właściwej izby samorządu</w:t>
      </w:r>
      <w:r w:rsidRPr="00921704">
        <w:rPr>
          <w:rFonts w:ascii="Times New Roman" w:hAnsi="Times New Roman" w:cs="Times New Roman"/>
          <w:color w:val="000000" w:themeColor="text1"/>
          <w:sz w:val="24"/>
          <w:szCs w:val="24"/>
        </w:rPr>
        <w:t xml:space="preserve"> zawodowego oraz uprawnienia budowlane wymagane zgodnie z ustawą Prawo budowlane.</w:t>
      </w:r>
    </w:p>
    <w:p w14:paraId="176B80D0" w14:textId="77777777" w:rsidR="00921704" w:rsidRPr="00921704" w:rsidRDefault="00921704">
      <w:pPr>
        <w:pStyle w:val="Akapitzlist"/>
        <w:numPr>
          <w:ilvl w:val="2"/>
          <w:numId w:val="47"/>
        </w:numPr>
        <w:spacing w:after="0" w:line="240" w:lineRule="auto"/>
        <w:ind w:left="1418" w:right="20" w:hanging="567"/>
        <w:jc w:val="both"/>
        <w:rPr>
          <w:rFonts w:ascii="Times New Roman" w:hAnsi="Times New Roman" w:cs="Times New Roman"/>
          <w:color w:val="000000" w:themeColor="text1"/>
          <w:sz w:val="24"/>
          <w:szCs w:val="24"/>
        </w:rPr>
      </w:pPr>
      <w:r w:rsidRPr="00921704">
        <w:rPr>
          <w:rFonts w:ascii="Times New Roman" w:hAnsi="Times New Roman" w:cs="Times New Roman"/>
          <w:color w:val="000000" w:themeColor="text1"/>
          <w:sz w:val="24"/>
          <w:szCs w:val="24"/>
        </w:rPr>
        <w:t>Dopuszcza się uprawnienia równoważne (w zakresie koniecznym do wykonania przedmiotu zamówienia) – dla osób, które posiadają uprawnienia uzyskane przed dniem wejścia w życie ustawy z dnia 7 lipca 1994 r. Prawo budowlane lub stwierdzenie posiadania przygotowania zawodowego do pełnienia samodzielnych funkcji technicznych w budownictwie i zachowały uprawnienia do pełnienia tych funkcji w dotychczasowym zakresie.</w:t>
      </w:r>
    </w:p>
    <w:bookmarkEnd w:id="9"/>
    <w:p w14:paraId="123971A0" w14:textId="77777777" w:rsidR="00921704" w:rsidRPr="00921704" w:rsidRDefault="00921704">
      <w:pPr>
        <w:pStyle w:val="Akapitzlist"/>
        <w:numPr>
          <w:ilvl w:val="0"/>
          <w:numId w:val="9"/>
        </w:numPr>
        <w:spacing w:after="0" w:line="240" w:lineRule="auto"/>
        <w:ind w:left="426" w:hanging="426"/>
        <w:jc w:val="both"/>
        <w:rPr>
          <w:rFonts w:ascii="Times New Roman" w:hAnsi="Times New Roman" w:cs="Times New Roman"/>
          <w:sz w:val="24"/>
          <w:szCs w:val="24"/>
        </w:rPr>
      </w:pPr>
      <w:r w:rsidRPr="00921704">
        <w:rPr>
          <w:rFonts w:ascii="Times New Roman" w:hAnsi="Times New Roman" w:cs="Times New Roman"/>
          <w:sz w:val="24"/>
          <w:szCs w:val="24"/>
        </w:rPr>
        <w:t xml:space="preserve">Zamawiający, w stosunku do </w:t>
      </w:r>
      <w:r w:rsidRPr="00DF6287">
        <w:rPr>
          <w:rFonts w:ascii="Times New Roman" w:hAnsi="Times New Roman" w:cs="Times New Roman"/>
          <w:sz w:val="24"/>
          <w:szCs w:val="24"/>
        </w:rPr>
        <w:t>Wykonawców wspólnie ubiegających</w:t>
      </w:r>
      <w:r w:rsidRPr="00921704">
        <w:rPr>
          <w:rFonts w:ascii="Times New Roman" w:hAnsi="Times New Roman" w:cs="Times New Roman"/>
          <w:sz w:val="24"/>
          <w:szCs w:val="24"/>
        </w:rPr>
        <w:t xml:space="preserve"> się o udzielenie zamówienia, w odniesieniu do warunku dotyczącego zdolności technicznej lub zawodowej – dopuszcza łączne spełnianie warunku przez Wykonawców.</w:t>
      </w:r>
    </w:p>
    <w:p w14:paraId="40C8B43B" w14:textId="65C8937F" w:rsidR="00921704" w:rsidRPr="00921704" w:rsidRDefault="00921704">
      <w:pPr>
        <w:pStyle w:val="Akapitzlist"/>
        <w:numPr>
          <w:ilvl w:val="0"/>
          <w:numId w:val="9"/>
        </w:numPr>
        <w:spacing w:after="0" w:line="240" w:lineRule="auto"/>
        <w:ind w:left="426" w:hanging="426"/>
        <w:jc w:val="both"/>
        <w:rPr>
          <w:rFonts w:ascii="Times New Roman" w:hAnsi="Times New Roman" w:cs="Times New Roman"/>
          <w:sz w:val="24"/>
          <w:szCs w:val="24"/>
        </w:rPr>
      </w:pPr>
      <w:r w:rsidRPr="00921704">
        <w:rPr>
          <w:rFonts w:ascii="Times New Roman" w:hAnsi="Times New Roman" w:cs="Times New Roman"/>
          <w:sz w:val="24"/>
          <w:szCs w:val="24"/>
        </w:rPr>
        <w:t>Wykonawca może w celu potwierdzenia spełnienia warunków udziału w postępowaniu, w</w:t>
      </w:r>
      <w:r w:rsidR="006518CA">
        <w:rPr>
          <w:rFonts w:ascii="Times New Roman" w:hAnsi="Times New Roman" w:cs="Times New Roman"/>
          <w:sz w:val="24"/>
          <w:szCs w:val="24"/>
        </w:rPr>
        <w:t> </w:t>
      </w:r>
      <w:r w:rsidRPr="00921704">
        <w:rPr>
          <w:rFonts w:ascii="Times New Roman" w:hAnsi="Times New Roman" w:cs="Times New Roman"/>
          <w:sz w:val="24"/>
          <w:szCs w:val="24"/>
        </w:rPr>
        <w:t>stosownych sytuacjach oraz w odniesieniu do konkretnego zamówienia lub jego części, polegać na zdolnościach technicznych lub zawodowych podmiotów udostępniających zasoby, niezależnie od charakteru prawnego łączących go z nim stosunków prawnych.</w:t>
      </w:r>
    </w:p>
    <w:p w14:paraId="6EB7229B" w14:textId="2A95243F" w:rsidR="00921704" w:rsidRPr="00921704" w:rsidRDefault="00921704">
      <w:pPr>
        <w:pStyle w:val="Akapitzlist"/>
        <w:numPr>
          <w:ilvl w:val="0"/>
          <w:numId w:val="9"/>
        </w:numPr>
        <w:spacing w:after="0" w:line="240" w:lineRule="auto"/>
        <w:ind w:left="426" w:hanging="426"/>
        <w:jc w:val="both"/>
        <w:rPr>
          <w:rFonts w:ascii="Times New Roman" w:hAnsi="Times New Roman" w:cs="Times New Roman"/>
          <w:sz w:val="24"/>
          <w:szCs w:val="24"/>
        </w:rPr>
      </w:pPr>
      <w:r w:rsidRPr="00921704">
        <w:rPr>
          <w:rFonts w:ascii="Times New Roman" w:hAnsi="Times New Roman" w:cs="Times New Roman"/>
          <w:sz w:val="24"/>
          <w:szCs w:val="24"/>
        </w:rPr>
        <w:t>Zamawiający może na każdym etapie postępowania, uznać, że Wykonawca nie posiada wymaganych zdolności, jeżeli posiadanie przez wykonawcę sprzecznych interesów, w</w:t>
      </w:r>
      <w:r w:rsidR="006518CA">
        <w:rPr>
          <w:rFonts w:ascii="Times New Roman" w:hAnsi="Times New Roman" w:cs="Times New Roman"/>
          <w:sz w:val="24"/>
          <w:szCs w:val="24"/>
        </w:rPr>
        <w:t> </w:t>
      </w:r>
      <w:r w:rsidRPr="00921704">
        <w:rPr>
          <w:rFonts w:ascii="Times New Roman" w:hAnsi="Times New Roman" w:cs="Times New Roman"/>
          <w:sz w:val="24"/>
          <w:szCs w:val="24"/>
        </w:rPr>
        <w:t>szczególności zaangażowanie zasobów technicznych lub zawodowych wykonawcy w</w:t>
      </w:r>
      <w:r w:rsidR="006518CA">
        <w:rPr>
          <w:rFonts w:ascii="Times New Roman" w:hAnsi="Times New Roman" w:cs="Times New Roman"/>
          <w:sz w:val="24"/>
          <w:szCs w:val="24"/>
        </w:rPr>
        <w:t> </w:t>
      </w:r>
      <w:r w:rsidRPr="00921704">
        <w:rPr>
          <w:rFonts w:ascii="Times New Roman" w:hAnsi="Times New Roman" w:cs="Times New Roman"/>
          <w:sz w:val="24"/>
          <w:szCs w:val="24"/>
        </w:rPr>
        <w:t>inne przedsięwzięcia gospodarcze wykonawcy może mieć negatywny wpływ na realizację zamówienia.</w:t>
      </w:r>
    </w:p>
    <w:tbl>
      <w:tblPr>
        <w:tblStyle w:val="Tabela-Siatka"/>
        <w:tblW w:w="9212" w:type="dxa"/>
        <w:tblLook w:val="04A0" w:firstRow="1" w:lastRow="0" w:firstColumn="1" w:lastColumn="0" w:noHBand="0" w:noVBand="1"/>
      </w:tblPr>
      <w:tblGrid>
        <w:gridCol w:w="9212"/>
      </w:tblGrid>
      <w:tr w:rsidR="00060951" w14:paraId="03D4CE79" w14:textId="77777777">
        <w:tc>
          <w:tcPr>
            <w:tcW w:w="9212" w:type="dxa"/>
            <w:shd w:val="clear" w:color="auto" w:fill="BFBFBF" w:themeFill="background1" w:themeFillShade="BF"/>
          </w:tcPr>
          <w:p w14:paraId="11A50C48"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21. Informacja o podmiotowych środkach dowodowych</w:t>
            </w:r>
          </w:p>
        </w:tc>
      </w:tr>
    </w:tbl>
    <w:p w14:paraId="1601A0CC" w14:textId="77777777" w:rsidR="00060951" w:rsidRDefault="00951EBD">
      <w:pPr>
        <w:pStyle w:val="Akapitzlist"/>
        <w:numPr>
          <w:ilvl w:val="0"/>
          <w:numId w:val="1"/>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Wykonawca, którego oferta zostanie najwyżej oceniona, w celu wykazania braku podstaw (przesłanek) wykluczenia z postępowania, na podstawie art. 274 ust. 1 ustawy zostanie wezwany do złożenia następujących podmiotowych środków dowodowych (aktualnych na dzień ich złożenia):</w:t>
      </w:r>
    </w:p>
    <w:p w14:paraId="5782655C" w14:textId="3FF386A4" w:rsidR="00060951" w:rsidRDefault="00951EBD">
      <w:pPr>
        <w:pStyle w:val="Akapitzlist"/>
        <w:widowControl w:val="0"/>
        <w:numPr>
          <w:ilvl w:val="0"/>
          <w:numId w:val="11"/>
        </w:numPr>
        <w:tabs>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oświadczenia Wykonawcy, w zakresie art. 108 ust. 1 pkt 5 ustawy, o braku przynależności do tej samej grupy kapitałowej w rozumieniu ustawy z dnia 16 lutego 2007r. o ochronie konkurencji i konsumentów (</w:t>
      </w:r>
      <w:r w:rsidR="0085661D">
        <w:rPr>
          <w:rFonts w:ascii="Times New Roman" w:hAnsi="Times New Roman" w:cs="Times New Roman"/>
          <w:sz w:val="24"/>
          <w:szCs w:val="24"/>
        </w:rPr>
        <w:t>tj. Dz. U. z 2024r. poz. 594</w:t>
      </w:r>
      <w:r>
        <w:rPr>
          <w:rFonts w:ascii="Times New Roman" w:hAnsi="Times New Roman" w:cs="Times New Roman"/>
          <w:sz w:val="24"/>
          <w:szCs w:val="24"/>
        </w:rPr>
        <w:t>),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40775D8D" w14:textId="77777777" w:rsidR="00060951" w:rsidRDefault="00951EBD">
      <w:pPr>
        <w:pStyle w:val="Akapitzlist"/>
        <w:widowControl w:val="0"/>
        <w:tabs>
          <w:tab w:val="left" w:pos="851"/>
        </w:tabs>
        <w:spacing w:after="0" w:line="240" w:lineRule="auto"/>
        <w:ind w:left="851"/>
        <w:jc w:val="both"/>
        <w:rPr>
          <w:rFonts w:ascii="Times New Roman" w:hAnsi="Times New Roman" w:cs="Times New Roman"/>
          <w:sz w:val="24"/>
          <w:szCs w:val="24"/>
        </w:rPr>
      </w:pPr>
      <w:r>
        <w:rPr>
          <w:rFonts w:ascii="Times New Roman" w:hAnsi="Times New Roman" w:cs="Times New Roman"/>
          <w:sz w:val="24"/>
          <w:szCs w:val="24"/>
        </w:rPr>
        <w:t>W przypadku wspólnego ubiegania się o zamówienie przez Wykonawców, oświadczenie składa każdy z Wykonawców wspólnie ubiegających się o zamówienie.</w:t>
      </w:r>
    </w:p>
    <w:p w14:paraId="3E4CCFFA" w14:textId="77777777" w:rsidR="00060951" w:rsidRDefault="00951EBD">
      <w:pPr>
        <w:pStyle w:val="Akapitzlist"/>
        <w:numPr>
          <w:ilvl w:val="0"/>
          <w:numId w:val="1"/>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Wykonawca, którego oferta zostanie najwyżej oceniona, w celu wykazania spełniania warunków udziału w postępowaniu dotyczących zdolności zawodowej (określonych przez Zamawiającego w punkcie 20 SWZ), na podstawie art. 274 ust. 1 ustawy zostanie wezwany do złożenia następujących podmiotowych środków dowodowych (aktualnych na dzień ich złożenia):</w:t>
      </w:r>
    </w:p>
    <w:p w14:paraId="23D376EC" w14:textId="108B7E5C" w:rsidR="00060951" w:rsidRDefault="00951EBD">
      <w:pPr>
        <w:pStyle w:val="Akapitzlist"/>
        <w:numPr>
          <w:ilvl w:val="0"/>
          <w:numId w:val="12"/>
        </w:numPr>
        <w:spacing w:after="0" w:line="240" w:lineRule="auto"/>
        <w:ind w:left="851" w:hanging="425"/>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wykaz </w:t>
      </w:r>
      <w:r w:rsidR="00DF6287">
        <w:rPr>
          <w:rFonts w:ascii="Times New Roman" w:hAnsi="Times New Roman" w:cs="Times New Roman"/>
          <w:color w:val="000000"/>
          <w:sz w:val="24"/>
          <w:szCs w:val="24"/>
        </w:rPr>
        <w:t>usług</w:t>
      </w:r>
      <w:r>
        <w:rPr>
          <w:rFonts w:ascii="Times New Roman" w:hAnsi="Times New Roman" w:cs="Times New Roman"/>
          <w:color w:val="000000"/>
          <w:sz w:val="24"/>
          <w:szCs w:val="24"/>
        </w:rPr>
        <w:t xml:space="preserve"> wykonanych nie wcześniej niż w okresie ostatnich </w:t>
      </w:r>
      <w:r w:rsidR="00DF6287">
        <w:rPr>
          <w:rFonts w:ascii="Times New Roman" w:hAnsi="Times New Roman" w:cs="Times New Roman"/>
          <w:color w:val="000000"/>
          <w:sz w:val="24"/>
          <w:szCs w:val="24"/>
        </w:rPr>
        <w:t>3</w:t>
      </w:r>
      <w:r>
        <w:rPr>
          <w:rFonts w:ascii="Times New Roman" w:hAnsi="Times New Roman" w:cs="Times New Roman"/>
          <w:color w:val="000000"/>
          <w:sz w:val="24"/>
          <w:szCs w:val="24"/>
        </w:rPr>
        <w:t xml:space="preserve"> lat, a jeżeli okres prowadzenia działalności jest krótszy – w tym okresie, wraz z podaniem ich rodzaju, </w:t>
      </w:r>
      <w:r>
        <w:rPr>
          <w:rFonts w:ascii="Times New Roman" w:hAnsi="Times New Roman" w:cs="Times New Roman"/>
          <w:color w:val="000000"/>
          <w:sz w:val="24"/>
          <w:szCs w:val="24"/>
        </w:rPr>
        <w:lastRenderedPageBreak/>
        <w:t xml:space="preserve">wartości, daty i miejsca wykonania oraz podmiotów, na rzecz których </w:t>
      </w:r>
      <w:r w:rsidR="00DF6287">
        <w:rPr>
          <w:rFonts w:ascii="Times New Roman" w:hAnsi="Times New Roman" w:cs="Times New Roman"/>
          <w:color w:val="000000"/>
          <w:sz w:val="24"/>
          <w:szCs w:val="24"/>
        </w:rPr>
        <w:t>usługi</w:t>
      </w:r>
      <w:r>
        <w:rPr>
          <w:rFonts w:ascii="Times New Roman" w:hAnsi="Times New Roman" w:cs="Times New Roman"/>
          <w:color w:val="000000"/>
          <w:sz w:val="24"/>
          <w:szCs w:val="24"/>
        </w:rPr>
        <w:t xml:space="preserve"> te zostały wykonane, oraz załączeniem dowodów określających, czy te </w:t>
      </w:r>
      <w:r w:rsidR="00DF6287">
        <w:rPr>
          <w:rFonts w:ascii="Times New Roman" w:hAnsi="Times New Roman" w:cs="Times New Roman"/>
          <w:color w:val="000000"/>
          <w:sz w:val="24"/>
          <w:szCs w:val="24"/>
        </w:rPr>
        <w:t>usługi</w:t>
      </w:r>
      <w:r>
        <w:rPr>
          <w:rFonts w:ascii="Times New Roman" w:hAnsi="Times New Roman" w:cs="Times New Roman"/>
          <w:color w:val="000000"/>
          <w:sz w:val="24"/>
          <w:szCs w:val="24"/>
        </w:rPr>
        <w:t xml:space="preserve"> zostały wykonane należycie, przy czym dowodami, o których mowa, są referencje bądź inne dokumenty sporządzone przez podmiot, na rzecz którego </w:t>
      </w:r>
      <w:r w:rsidR="00354422">
        <w:rPr>
          <w:rFonts w:ascii="Times New Roman" w:hAnsi="Times New Roman" w:cs="Times New Roman"/>
          <w:color w:val="000000"/>
          <w:sz w:val="24"/>
          <w:szCs w:val="24"/>
        </w:rPr>
        <w:t>usługi</w:t>
      </w:r>
      <w:r>
        <w:rPr>
          <w:rFonts w:ascii="Times New Roman" w:hAnsi="Times New Roman" w:cs="Times New Roman"/>
          <w:color w:val="000000"/>
          <w:sz w:val="24"/>
          <w:szCs w:val="24"/>
        </w:rPr>
        <w:t xml:space="preserve"> zostały wykonane, a jeżeli Wykonawca z przyczyn niezależnych od niego nie jest w stanie uzyskać tych dokumentów – inne odpowiednie dokumenty; okres </w:t>
      </w:r>
      <w:r w:rsidR="00354422">
        <w:rPr>
          <w:rFonts w:ascii="Times New Roman" w:hAnsi="Times New Roman" w:cs="Times New Roman"/>
          <w:color w:val="000000"/>
          <w:sz w:val="24"/>
          <w:szCs w:val="24"/>
        </w:rPr>
        <w:t>3</w:t>
      </w:r>
      <w:r>
        <w:rPr>
          <w:rFonts w:ascii="Times New Roman" w:hAnsi="Times New Roman" w:cs="Times New Roman"/>
          <w:color w:val="000000"/>
          <w:sz w:val="24"/>
          <w:szCs w:val="24"/>
        </w:rPr>
        <w:t xml:space="preserve"> lat, o którym mowa liczy się wstecz od dnia, w którym upływa termin składania ofert,</w:t>
      </w:r>
    </w:p>
    <w:p w14:paraId="0286120E" w14:textId="008FA357" w:rsidR="00060951" w:rsidRDefault="00951EBD">
      <w:pPr>
        <w:pStyle w:val="Akapitzlist"/>
        <w:numPr>
          <w:ilvl w:val="0"/>
          <w:numId w:val="12"/>
        </w:numPr>
        <w:spacing w:after="0" w:line="240" w:lineRule="auto"/>
        <w:ind w:left="851" w:hanging="425"/>
        <w:jc w:val="both"/>
        <w:rPr>
          <w:rFonts w:ascii="Times New Roman" w:hAnsi="Times New Roman" w:cs="Times New Roman"/>
          <w:color w:val="000000"/>
          <w:sz w:val="24"/>
          <w:szCs w:val="24"/>
        </w:rPr>
      </w:pPr>
      <w:r>
        <w:rPr>
          <w:rFonts w:ascii="Times New Roman" w:hAnsi="Times New Roman" w:cs="Times New Roman"/>
          <w:color w:val="000000"/>
          <w:sz w:val="24"/>
          <w:szCs w:val="24"/>
        </w:rPr>
        <w:t>wykaz osób, skierowanych przez Wykonawcę do realizacji zamówienia publicznego, w szczególności odpowiedzialnych za świadczenie usług, kontrolę jakości lub kierowanie robotami budowlanymi, wraz z informacjami na temat ich kwalifikacji zawodowych i doświadczenia niezbędnych do wykonania zamówienia publicznego, a</w:t>
      </w:r>
      <w:r w:rsidR="0085661D">
        <w:rPr>
          <w:rFonts w:ascii="Times New Roman" w:hAnsi="Times New Roman" w:cs="Times New Roman"/>
          <w:color w:val="000000"/>
          <w:sz w:val="24"/>
          <w:szCs w:val="24"/>
        </w:rPr>
        <w:t> </w:t>
      </w:r>
      <w:r>
        <w:rPr>
          <w:rFonts w:ascii="Times New Roman" w:hAnsi="Times New Roman" w:cs="Times New Roman"/>
          <w:color w:val="000000"/>
          <w:sz w:val="24"/>
          <w:szCs w:val="24"/>
        </w:rPr>
        <w:t>także zakresu wykonywanych przez nie czynności oraz informacją o podstawie do dysponowania tymi osobami.</w:t>
      </w:r>
    </w:p>
    <w:p w14:paraId="53FF4353" w14:textId="23F704C4" w:rsidR="00354422" w:rsidRPr="00354422" w:rsidRDefault="00354422">
      <w:pPr>
        <w:pStyle w:val="Akapitzlist"/>
        <w:numPr>
          <w:ilvl w:val="0"/>
          <w:numId w:val="1"/>
        </w:numPr>
        <w:spacing w:after="0" w:line="240" w:lineRule="auto"/>
        <w:ind w:left="426" w:hanging="426"/>
        <w:jc w:val="both"/>
        <w:rPr>
          <w:rFonts w:ascii="Times New Roman" w:hAnsi="Times New Roman" w:cs="Times New Roman"/>
          <w:sz w:val="24"/>
          <w:szCs w:val="24"/>
        </w:rPr>
      </w:pPr>
      <w:r w:rsidRPr="00354422">
        <w:rPr>
          <w:rFonts w:ascii="Times New Roman" w:hAnsi="Times New Roman" w:cs="Times New Roman"/>
          <w:sz w:val="24"/>
          <w:szCs w:val="24"/>
        </w:rPr>
        <w:t>Jeżeli jest to niezbędne do zapewnienia odpowiedniego przebiegu postępowania o</w:t>
      </w:r>
      <w:r w:rsidR="006518CA">
        <w:rPr>
          <w:rFonts w:ascii="Times New Roman" w:hAnsi="Times New Roman" w:cs="Times New Roman"/>
          <w:sz w:val="24"/>
          <w:szCs w:val="24"/>
        </w:rPr>
        <w:t> </w:t>
      </w:r>
      <w:r w:rsidRPr="00354422">
        <w:rPr>
          <w:rFonts w:ascii="Times New Roman" w:hAnsi="Times New Roman" w:cs="Times New Roman"/>
          <w:sz w:val="24"/>
          <w:szCs w:val="24"/>
        </w:rPr>
        <w:t>udzielenie zamówienia, Zamawiający może na każdym etapie postępowania, w tym na etapie składania ofert podlegających negocjacjom lub niezwłocznie po ich złożeniu, wezwać wykonawców do złożenia wszystkich lub niektórych podmiotowych środków dowodowych, jeżeli wymagał ich złożenia w ogłoszeniu o zamówieniu lub dokumentach zamówienia, aktualnych na dzień ich złożenia.</w:t>
      </w:r>
    </w:p>
    <w:p w14:paraId="02C69E4C" w14:textId="77777777" w:rsidR="00354422" w:rsidRPr="00354422" w:rsidRDefault="00354422">
      <w:pPr>
        <w:pStyle w:val="Akapitzlist"/>
        <w:numPr>
          <w:ilvl w:val="0"/>
          <w:numId w:val="1"/>
        </w:numPr>
        <w:spacing w:after="0" w:line="240" w:lineRule="auto"/>
        <w:ind w:left="426" w:hanging="426"/>
        <w:jc w:val="both"/>
        <w:rPr>
          <w:rFonts w:ascii="Times New Roman" w:hAnsi="Times New Roman" w:cs="Times New Roman"/>
          <w:sz w:val="24"/>
          <w:szCs w:val="24"/>
        </w:rPr>
      </w:pPr>
      <w:r w:rsidRPr="00354422">
        <w:rPr>
          <w:rFonts w:ascii="Times New Roman" w:hAnsi="Times New Roman" w:cs="Times New Roman"/>
          <w:sz w:val="24"/>
          <w:szCs w:val="24"/>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18B3869B" w14:textId="77777777" w:rsidR="00354422" w:rsidRPr="00354422" w:rsidRDefault="00354422">
      <w:pPr>
        <w:pStyle w:val="Akapitzlist"/>
        <w:numPr>
          <w:ilvl w:val="0"/>
          <w:numId w:val="1"/>
        </w:numPr>
        <w:spacing w:after="0" w:line="240" w:lineRule="auto"/>
        <w:ind w:left="426" w:hanging="426"/>
        <w:jc w:val="both"/>
        <w:rPr>
          <w:rFonts w:ascii="Times New Roman" w:hAnsi="Times New Roman" w:cs="Times New Roman"/>
          <w:sz w:val="24"/>
          <w:szCs w:val="24"/>
        </w:rPr>
      </w:pPr>
      <w:r w:rsidRPr="00354422">
        <w:rPr>
          <w:rFonts w:ascii="Times New Roman" w:hAnsi="Times New Roman" w:cs="Times New Roman"/>
          <w:sz w:val="24"/>
          <w:szCs w:val="24"/>
        </w:rPr>
        <w:t xml:space="preserve">Wykonawca nie jest zobowiązany do złożenia podmiotowych środków dowodowych, które zamawiający posiada, jeżeli Wykonawca wskaże te środki oraz potwierdzi ich prawidłowość i aktualność. </w:t>
      </w:r>
    </w:p>
    <w:p w14:paraId="3A3F963E" w14:textId="539C1DDC" w:rsidR="00354422" w:rsidRPr="00354422" w:rsidRDefault="00354422">
      <w:pPr>
        <w:pStyle w:val="Akapitzlist"/>
        <w:numPr>
          <w:ilvl w:val="0"/>
          <w:numId w:val="1"/>
        </w:numPr>
        <w:spacing w:after="0" w:line="240" w:lineRule="auto"/>
        <w:ind w:left="426" w:hanging="426"/>
        <w:jc w:val="both"/>
        <w:rPr>
          <w:rFonts w:ascii="Times New Roman" w:hAnsi="Times New Roman" w:cs="Times New Roman"/>
          <w:sz w:val="24"/>
          <w:szCs w:val="24"/>
        </w:rPr>
      </w:pPr>
      <w:r w:rsidRPr="00354422">
        <w:rPr>
          <w:rFonts w:ascii="Times New Roman" w:hAnsi="Times New Roman" w:cs="Times New Roman"/>
          <w:sz w:val="24"/>
          <w:szCs w:val="24"/>
        </w:rPr>
        <w:t>Podmiotowe środki dowodowe sporządzone w języku obcym muszą być złożone wraz z</w:t>
      </w:r>
      <w:r w:rsidR="006518CA">
        <w:rPr>
          <w:rFonts w:ascii="Times New Roman" w:hAnsi="Times New Roman" w:cs="Times New Roman"/>
          <w:sz w:val="24"/>
          <w:szCs w:val="24"/>
        </w:rPr>
        <w:t> </w:t>
      </w:r>
      <w:r w:rsidRPr="00354422">
        <w:rPr>
          <w:rFonts w:ascii="Times New Roman" w:hAnsi="Times New Roman" w:cs="Times New Roman"/>
          <w:sz w:val="24"/>
          <w:szCs w:val="24"/>
        </w:rPr>
        <w:t>tłumaczeniem na język polski.</w:t>
      </w:r>
    </w:p>
    <w:p w14:paraId="3473A044" w14:textId="67E0B30C" w:rsidR="00354422" w:rsidRPr="00354422" w:rsidRDefault="00354422">
      <w:pPr>
        <w:pStyle w:val="Akapitzlist"/>
        <w:numPr>
          <w:ilvl w:val="0"/>
          <w:numId w:val="1"/>
        </w:numPr>
        <w:spacing w:after="0" w:line="240" w:lineRule="auto"/>
        <w:ind w:left="426" w:hanging="426"/>
        <w:jc w:val="both"/>
        <w:rPr>
          <w:rFonts w:ascii="Times New Roman" w:hAnsi="Times New Roman" w:cs="Times New Roman"/>
          <w:sz w:val="24"/>
          <w:szCs w:val="24"/>
        </w:rPr>
      </w:pPr>
      <w:r w:rsidRPr="00354422">
        <w:rPr>
          <w:rFonts w:ascii="Times New Roman" w:hAnsi="Times New Roman" w:cs="Times New Roman"/>
          <w:sz w:val="24"/>
          <w:szCs w:val="24"/>
        </w:rPr>
        <w:t>Podmiotowe środki dowodowe oraz inne dokumenty lub oświadczenia należy przekazać Zamawiającemu przy użyciu środków komunikacji elektronicznej określonych w SWZ.</w:t>
      </w:r>
    </w:p>
    <w:p w14:paraId="52D81F14" w14:textId="77777777" w:rsidR="00354422" w:rsidRPr="00354422" w:rsidRDefault="00354422">
      <w:pPr>
        <w:pStyle w:val="Akapitzlist"/>
        <w:numPr>
          <w:ilvl w:val="0"/>
          <w:numId w:val="1"/>
        </w:numPr>
        <w:spacing w:after="0" w:line="240" w:lineRule="auto"/>
        <w:ind w:left="426" w:hanging="426"/>
        <w:jc w:val="both"/>
        <w:rPr>
          <w:rFonts w:ascii="Times New Roman" w:hAnsi="Times New Roman" w:cs="Times New Roman"/>
          <w:sz w:val="24"/>
          <w:szCs w:val="24"/>
        </w:rPr>
      </w:pPr>
      <w:r w:rsidRPr="00354422">
        <w:rPr>
          <w:rFonts w:ascii="Times New Roman" w:hAnsi="Times New Roman" w:cs="Times New Roman"/>
          <w:sz w:val="24"/>
          <w:szCs w:val="24"/>
        </w:rPr>
        <w:t>Jeżeli Wykonawca nie złożył podmiotowych środków dowodowych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w:t>
      </w:r>
    </w:p>
    <w:p w14:paraId="482D1BF4" w14:textId="77777777" w:rsidR="00354422" w:rsidRPr="00354422" w:rsidRDefault="00354422">
      <w:pPr>
        <w:pStyle w:val="Akapitzlist"/>
        <w:numPr>
          <w:ilvl w:val="0"/>
          <w:numId w:val="1"/>
        </w:numPr>
        <w:spacing w:after="0" w:line="240" w:lineRule="auto"/>
        <w:ind w:left="426" w:hanging="426"/>
        <w:jc w:val="both"/>
        <w:rPr>
          <w:rFonts w:ascii="Times New Roman" w:hAnsi="Times New Roman" w:cs="Times New Roman"/>
          <w:sz w:val="24"/>
          <w:szCs w:val="24"/>
        </w:rPr>
      </w:pPr>
      <w:r w:rsidRPr="00354422">
        <w:rPr>
          <w:rFonts w:ascii="Times New Roman" w:hAnsi="Times New Roman" w:cs="Times New Roman"/>
          <w:sz w:val="24"/>
          <w:szCs w:val="24"/>
        </w:rPr>
        <w:t>Zamawiający może żądać od wykonawców wyjaśnień dotyczących treści złożonych podmiotowych środków dowodowych.</w:t>
      </w:r>
    </w:p>
    <w:p w14:paraId="059649BE" w14:textId="1D7BA53E" w:rsidR="00354422" w:rsidRPr="00354422" w:rsidRDefault="00354422">
      <w:pPr>
        <w:pStyle w:val="Akapitzlist"/>
        <w:numPr>
          <w:ilvl w:val="0"/>
          <w:numId w:val="1"/>
        </w:numPr>
        <w:spacing w:after="0" w:line="240" w:lineRule="auto"/>
        <w:ind w:left="426" w:hanging="426"/>
        <w:jc w:val="both"/>
        <w:rPr>
          <w:rFonts w:ascii="Times New Roman" w:hAnsi="Times New Roman" w:cs="Times New Roman"/>
          <w:sz w:val="24"/>
          <w:szCs w:val="24"/>
        </w:rPr>
      </w:pPr>
      <w:r w:rsidRPr="00354422">
        <w:rPr>
          <w:rFonts w:ascii="Times New Roman" w:hAnsi="Times New Roman" w:cs="Times New Roman"/>
          <w:sz w:val="24"/>
          <w:szCs w:val="24"/>
        </w:rPr>
        <w:t>Jeżeli złożone przez Wykonawcę podmiotowe środki dowodowe budzą wątpliwości Zamawiającego, może on zwrócić się bezpośrednio do podmiotu, który jest w posiadaniu informacji lub dokumentów istotnych w tym zakresie dla oceny spełniania przez Wykonawcę warunków udziału w postępowaniu, braku podstaw wykluczenia, o</w:t>
      </w:r>
      <w:r w:rsidR="006518CA">
        <w:rPr>
          <w:rFonts w:ascii="Times New Roman" w:hAnsi="Times New Roman" w:cs="Times New Roman"/>
          <w:sz w:val="24"/>
          <w:szCs w:val="24"/>
        </w:rPr>
        <w:t> </w:t>
      </w:r>
      <w:r w:rsidRPr="00354422">
        <w:rPr>
          <w:rFonts w:ascii="Times New Roman" w:hAnsi="Times New Roman" w:cs="Times New Roman"/>
          <w:sz w:val="24"/>
          <w:szCs w:val="24"/>
        </w:rPr>
        <w:t>przedstawienie takich informacji lub dokumentów.</w:t>
      </w:r>
    </w:p>
    <w:p w14:paraId="7197B94A" w14:textId="77777777" w:rsidR="00354422" w:rsidRPr="00354422" w:rsidRDefault="00354422">
      <w:pPr>
        <w:pStyle w:val="Akapitzlist"/>
        <w:numPr>
          <w:ilvl w:val="0"/>
          <w:numId w:val="1"/>
        </w:numPr>
        <w:spacing w:after="0" w:line="240" w:lineRule="auto"/>
        <w:ind w:left="426" w:hanging="426"/>
        <w:jc w:val="both"/>
        <w:rPr>
          <w:rFonts w:ascii="Times New Roman" w:hAnsi="Times New Roman" w:cs="Times New Roman"/>
          <w:sz w:val="24"/>
          <w:szCs w:val="24"/>
        </w:rPr>
      </w:pPr>
      <w:r w:rsidRPr="00354422">
        <w:rPr>
          <w:rFonts w:ascii="Times New Roman" w:hAnsi="Times New Roman" w:cs="Times New Roman"/>
          <w:sz w:val="24"/>
          <w:szCs w:val="24"/>
        </w:rPr>
        <w:t>Podmiotowe środki dowodowe sporządza się w postaci elektronicznej, w formatach danych określonych w przepisach wydanych na podstawie art. 18 ustawy z dnia 17 lutego 2005 r. o informatyzacji działalności podmiotów realizujących zadania publiczne (</w:t>
      </w:r>
      <w:proofErr w:type="spellStart"/>
      <w:r w:rsidRPr="00354422">
        <w:rPr>
          <w:rFonts w:ascii="Times New Roman" w:hAnsi="Times New Roman" w:cs="Times New Roman"/>
          <w:sz w:val="24"/>
          <w:szCs w:val="24"/>
        </w:rPr>
        <w:t>t.j</w:t>
      </w:r>
      <w:proofErr w:type="spellEnd"/>
      <w:r w:rsidRPr="00354422">
        <w:rPr>
          <w:rFonts w:ascii="Times New Roman" w:hAnsi="Times New Roman" w:cs="Times New Roman"/>
          <w:sz w:val="24"/>
          <w:szCs w:val="24"/>
        </w:rPr>
        <w:t>. Dz. U. z 2021 r. poz. 2070 ze zm.), z zastrzeżeniem formatów, o których mowa w art. 66 ust. 1 ustawy, z uwzględnieniem rodzaju przekazywanych danych.</w:t>
      </w:r>
    </w:p>
    <w:p w14:paraId="64AC3FB8" w14:textId="77777777" w:rsidR="00354422" w:rsidRPr="00354422" w:rsidRDefault="00354422">
      <w:pPr>
        <w:pStyle w:val="Akapitzlist"/>
        <w:numPr>
          <w:ilvl w:val="0"/>
          <w:numId w:val="1"/>
        </w:numPr>
        <w:spacing w:after="0" w:line="240" w:lineRule="auto"/>
        <w:ind w:left="426" w:hanging="426"/>
        <w:jc w:val="both"/>
        <w:rPr>
          <w:rFonts w:ascii="Times New Roman" w:hAnsi="Times New Roman" w:cs="Times New Roman"/>
          <w:sz w:val="24"/>
          <w:szCs w:val="24"/>
        </w:rPr>
      </w:pPr>
      <w:r w:rsidRPr="00354422">
        <w:rPr>
          <w:rFonts w:ascii="Times New Roman" w:hAnsi="Times New Roman" w:cs="Times New Roman"/>
          <w:sz w:val="24"/>
          <w:szCs w:val="24"/>
        </w:rPr>
        <w:t>Podmiotowe środki dowodowe przekazuje się wg następujących zasad:</w:t>
      </w:r>
    </w:p>
    <w:p w14:paraId="3F156F27" w14:textId="43C29536" w:rsidR="00354422" w:rsidRPr="00354422" w:rsidRDefault="00354422">
      <w:pPr>
        <w:pStyle w:val="Akapitzlist"/>
        <w:numPr>
          <w:ilvl w:val="0"/>
          <w:numId w:val="52"/>
        </w:numPr>
        <w:autoSpaceDE w:val="0"/>
        <w:autoSpaceDN w:val="0"/>
        <w:adjustRightInd w:val="0"/>
        <w:spacing w:after="0" w:line="240" w:lineRule="auto"/>
        <w:ind w:left="851" w:hanging="426"/>
        <w:jc w:val="both"/>
        <w:rPr>
          <w:rFonts w:ascii="Times New Roman" w:hAnsi="Times New Roman" w:cs="Times New Roman"/>
          <w:color w:val="000000"/>
          <w:sz w:val="24"/>
          <w:szCs w:val="24"/>
          <w:shd w:val="clear" w:color="auto" w:fill="FFFFFF"/>
        </w:rPr>
      </w:pPr>
      <w:r w:rsidRPr="00354422">
        <w:rPr>
          <w:rFonts w:ascii="Times New Roman" w:hAnsi="Times New Roman" w:cs="Times New Roman"/>
          <w:color w:val="000000"/>
          <w:sz w:val="24"/>
          <w:szCs w:val="24"/>
        </w:rPr>
        <w:t xml:space="preserve">w przypadku, gdy zostały wystawione jako dokument elektroniczny przez upoważnione podmioty inne niż Wykonawca, Wykonawca wspólnie ubiegający się </w:t>
      </w:r>
      <w:r w:rsidRPr="00354422">
        <w:rPr>
          <w:rFonts w:ascii="Times New Roman" w:hAnsi="Times New Roman" w:cs="Times New Roman"/>
          <w:color w:val="000000"/>
          <w:sz w:val="24"/>
          <w:szCs w:val="24"/>
        </w:rPr>
        <w:lastRenderedPageBreak/>
        <w:t>o</w:t>
      </w:r>
      <w:r w:rsidR="006518CA">
        <w:rPr>
          <w:rFonts w:ascii="Times New Roman" w:hAnsi="Times New Roman" w:cs="Times New Roman"/>
          <w:color w:val="000000"/>
          <w:sz w:val="24"/>
          <w:szCs w:val="24"/>
        </w:rPr>
        <w:t> </w:t>
      </w:r>
      <w:r w:rsidRPr="00354422">
        <w:rPr>
          <w:rFonts w:ascii="Times New Roman" w:hAnsi="Times New Roman" w:cs="Times New Roman"/>
          <w:color w:val="000000"/>
          <w:sz w:val="24"/>
          <w:szCs w:val="24"/>
        </w:rPr>
        <w:t xml:space="preserve">udzielenie zamówienia, podmiot udostępniający zasoby </w:t>
      </w:r>
      <w:r w:rsidRPr="00354422">
        <w:rPr>
          <w:rFonts w:ascii="Times New Roman" w:hAnsi="Times New Roman" w:cs="Times New Roman"/>
          <w:b/>
          <w:bCs/>
          <w:color w:val="000000"/>
          <w:sz w:val="24"/>
          <w:szCs w:val="24"/>
        </w:rPr>
        <w:t>- przekazuje się ten dokument elektroniczny;</w:t>
      </w:r>
    </w:p>
    <w:p w14:paraId="345607EE" w14:textId="11C6E105" w:rsidR="00354422" w:rsidRPr="00354422" w:rsidRDefault="00354422">
      <w:pPr>
        <w:pStyle w:val="Akapitzlist"/>
        <w:numPr>
          <w:ilvl w:val="0"/>
          <w:numId w:val="52"/>
        </w:numPr>
        <w:autoSpaceDE w:val="0"/>
        <w:autoSpaceDN w:val="0"/>
        <w:adjustRightInd w:val="0"/>
        <w:spacing w:after="0" w:line="240" w:lineRule="auto"/>
        <w:ind w:left="851" w:hanging="426"/>
        <w:jc w:val="both"/>
        <w:rPr>
          <w:rStyle w:val="alb"/>
          <w:rFonts w:ascii="Times New Roman" w:hAnsi="Times New Roman" w:cs="Times New Roman"/>
          <w:color w:val="000000"/>
          <w:sz w:val="24"/>
          <w:szCs w:val="24"/>
        </w:rPr>
      </w:pPr>
      <w:r w:rsidRPr="00354422">
        <w:rPr>
          <w:rFonts w:ascii="Times New Roman" w:hAnsi="Times New Roman" w:cs="Times New Roman"/>
          <w:color w:val="000000"/>
          <w:sz w:val="24"/>
          <w:szCs w:val="24"/>
        </w:rPr>
        <w:t>w przypadku, gdy zostały wystawione jako dokument w postaci papierowej przez upoważnione podmioty inne niż Wykonawca, Wykonawca wspólnie ubiegający się o</w:t>
      </w:r>
      <w:r w:rsidR="006518CA">
        <w:rPr>
          <w:rFonts w:ascii="Times New Roman" w:hAnsi="Times New Roman" w:cs="Times New Roman"/>
          <w:color w:val="000000"/>
          <w:sz w:val="24"/>
          <w:szCs w:val="24"/>
        </w:rPr>
        <w:t> </w:t>
      </w:r>
      <w:r w:rsidRPr="00354422">
        <w:rPr>
          <w:rFonts w:ascii="Times New Roman" w:hAnsi="Times New Roman" w:cs="Times New Roman"/>
          <w:color w:val="000000"/>
          <w:sz w:val="24"/>
          <w:szCs w:val="24"/>
        </w:rPr>
        <w:t xml:space="preserve">udzielenie zamówienia, podmiot udostępniający zasoby - </w:t>
      </w:r>
      <w:r w:rsidRPr="00354422">
        <w:rPr>
          <w:rFonts w:ascii="Times New Roman" w:hAnsi="Times New Roman" w:cs="Times New Roman"/>
          <w:b/>
          <w:bCs/>
          <w:color w:val="000000"/>
          <w:sz w:val="24"/>
          <w:szCs w:val="24"/>
        </w:rPr>
        <w:t>przekazuje się cyfrowe odwzorowanie tego dokumentu opatrzone kwalifikowanym podpisem elektronicznym, podpisem zaufanym lub podpisem osobistym, poświadczające zgodność cyfrowego odwzorowania z dokumentem w postaci papierowej.</w:t>
      </w:r>
      <w:r w:rsidRPr="00354422">
        <w:rPr>
          <w:rStyle w:val="alb"/>
          <w:rFonts w:ascii="Times New Roman" w:hAnsi="Times New Roman" w:cs="Times New Roman"/>
          <w:color w:val="000000"/>
          <w:sz w:val="24"/>
          <w:szCs w:val="24"/>
        </w:rPr>
        <w:t> </w:t>
      </w:r>
    </w:p>
    <w:p w14:paraId="637B0A5A" w14:textId="3418BCEE" w:rsidR="00354422" w:rsidRPr="00354422" w:rsidRDefault="00354422" w:rsidP="00354422">
      <w:pPr>
        <w:pStyle w:val="Akapitzlist"/>
        <w:autoSpaceDE w:val="0"/>
        <w:autoSpaceDN w:val="0"/>
        <w:adjustRightInd w:val="0"/>
        <w:spacing w:after="0" w:line="240" w:lineRule="auto"/>
        <w:ind w:left="851"/>
        <w:jc w:val="both"/>
        <w:rPr>
          <w:rFonts w:ascii="Times New Roman" w:hAnsi="Times New Roman" w:cs="Times New Roman"/>
          <w:i/>
          <w:iCs/>
          <w:color w:val="000000"/>
          <w:sz w:val="24"/>
          <w:szCs w:val="24"/>
        </w:rPr>
      </w:pPr>
      <w:r w:rsidRPr="00354422">
        <w:rPr>
          <w:rFonts w:ascii="Times New Roman" w:hAnsi="Times New Roman" w:cs="Times New Roman"/>
          <w:i/>
          <w:iCs/>
          <w:color w:val="000000"/>
          <w:sz w:val="24"/>
          <w:szCs w:val="24"/>
        </w:rPr>
        <w:t>Poświadczenia zgodności cyfrowego odwzorowania z dokumentem w postaci papierowej dokonuje odpowiednio Wykonawca, Wykonawca wspólnie ubiegający się o udzielenie zamówienia, podmiot udostępniający zasoby lub podwykonawca, w</w:t>
      </w:r>
      <w:r>
        <w:rPr>
          <w:rFonts w:ascii="Times New Roman" w:hAnsi="Times New Roman" w:cs="Times New Roman"/>
          <w:i/>
          <w:iCs/>
          <w:color w:val="000000"/>
          <w:sz w:val="24"/>
          <w:szCs w:val="24"/>
        </w:rPr>
        <w:t> </w:t>
      </w:r>
      <w:r w:rsidRPr="00354422">
        <w:rPr>
          <w:rFonts w:ascii="Times New Roman" w:hAnsi="Times New Roman" w:cs="Times New Roman"/>
          <w:i/>
          <w:iCs/>
          <w:color w:val="000000"/>
          <w:sz w:val="24"/>
          <w:szCs w:val="24"/>
        </w:rPr>
        <w:t>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w:t>
      </w:r>
      <w:r>
        <w:rPr>
          <w:rFonts w:ascii="Times New Roman" w:hAnsi="Times New Roman" w:cs="Times New Roman"/>
          <w:i/>
          <w:iCs/>
          <w:color w:val="000000"/>
          <w:sz w:val="24"/>
          <w:szCs w:val="24"/>
        </w:rPr>
        <w:t> </w:t>
      </w:r>
      <w:r w:rsidRPr="00354422">
        <w:rPr>
          <w:rFonts w:ascii="Times New Roman" w:hAnsi="Times New Roman" w:cs="Times New Roman"/>
          <w:i/>
          <w:iCs/>
          <w:color w:val="000000"/>
          <w:sz w:val="24"/>
          <w:szCs w:val="24"/>
        </w:rPr>
        <w:t>postaci papierowej, umożliwiający zapoznanie się z tą treścią i jej zrozumienie, bez konieczności bezpośredniego dostępu do oryginału.</w:t>
      </w:r>
    </w:p>
    <w:p w14:paraId="0249172F" w14:textId="77777777" w:rsidR="00354422" w:rsidRPr="00354422" w:rsidRDefault="00354422">
      <w:pPr>
        <w:pStyle w:val="Akapitzlist"/>
        <w:numPr>
          <w:ilvl w:val="0"/>
          <w:numId w:val="52"/>
        </w:numPr>
        <w:autoSpaceDE w:val="0"/>
        <w:autoSpaceDN w:val="0"/>
        <w:adjustRightInd w:val="0"/>
        <w:spacing w:after="0" w:line="240" w:lineRule="auto"/>
        <w:ind w:left="851" w:hanging="426"/>
        <w:jc w:val="both"/>
        <w:rPr>
          <w:rFonts w:ascii="Times New Roman" w:hAnsi="Times New Roman" w:cs="Times New Roman"/>
          <w:color w:val="000000"/>
          <w:sz w:val="24"/>
          <w:szCs w:val="24"/>
        </w:rPr>
      </w:pPr>
      <w:r w:rsidRPr="00354422">
        <w:rPr>
          <w:rFonts w:ascii="Times New Roman" w:hAnsi="Times New Roman" w:cs="Times New Roman"/>
          <w:color w:val="000000"/>
          <w:sz w:val="24"/>
          <w:szCs w:val="24"/>
        </w:rPr>
        <w:t xml:space="preserve">w przypadku, gdy nie zostały wystawione przez upoważnione podmioty inne niż Wykonawca, Wykonawca wspólnie ubiegający się o udzielenie zamówienia, podmiot udostępniający zasoby </w:t>
      </w:r>
      <w:r w:rsidRPr="00354422">
        <w:rPr>
          <w:rFonts w:ascii="Times New Roman" w:hAnsi="Times New Roman" w:cs="Times New Roman"/>
          <w:b/>
          <w:bCs/>
          <w:color w:val="000000"/>
          <w:sz w:val="24"/>
          <w:szCs w:val="24"/>
        </w:rPr>
        <w:t>- przekazuje się je w postaci elektronicznej i opatruje się kwalifikowanym podpisem elektronicznym, podpisem zaufanym lub podpisem osobistym</w:t>
      </w:r>
      <w:r w:rsidRPr="00354422">
        <w:rPr>
          <w:rFonts w:ascii="Times New Roman" w:hAnsi="Times New Roman" w:cs="Times New Roman"/>
          <w:color w:val="000000"/>
          <w:sz w:val="24"/>
          <w:szCs w:val="24"/>
        </w:rPr>
        <w:t>.</w:t>
      </w:r>
    </w:p>
    <w:p w14:paraId="490B1C8C" w14:textId="15FD22AC" w:rsidR="00354422" w:rsidRPr="00354422" w:rsidRDefault="00354422">
      <w:pPr>
        <w:pStyle w:val="Akapitzlist"/>
        <w:numPr>
          <w:ilvl w:val="0"/>
          <w:numId w:val="52"/>
        </w:numPr>
        <w:autoSpaceDE w:val="0"/>
        <w:autoSpaceDN w:val="0"/>
        <w:adjustRightInd w:val="0"/>
        <w:spacing w:after="0" w:line="240" w:lineRule="auto"/>
        <w:ind w:left="851" w:hanging="426"/>
        <w:jc w:val="both"/>
        <w:rPr>
          <w:rStyle w:val="alb"/>
          <w:rFonts w:ascii="Times New Roman" w:hAnsi="Times New Roman" w:cs="Times New Roman"/>
          <w:color w:val="000000"/>
          <w:sz w:val="24"/>
          <w:szCs w:val="24"/>
        </w:rPr>
      </w:pPr>
      <w:r w:rsidRPr="00354422">
        <w:rPr>
          <w:rFonts w:ascii="Times New Roman" w:hAnsi="Times New Roman" w:cs="Times New Roman"/>
          <w:color w:val="000000"/>
          <w:sz w:val="24"/>
          <w:szCs w:val="24"/>
        </w:rPr>
        <w:t xml:space="preserve">w przypadku, gdy nie zostały </w:t>
      </w:r>
      <w:r w:rsidRPr="00354422">
        <w:rPr>
          <w:rFonts w:ascii="Times New Roman" w:hAnsi="Times New Roman" w:cs="Times New Roman"/>
          <w:color w:val="000000"/>
          <w:sz w:val="24"/>
          <w:szCs w:val="24"/>
          <w:shd w:val="clear" w:color="auto" w:fill="FFFFFF"/>
        </w:rPr>
        <w:t xml:space="preserve">wystawione </w:t>
      </w:r>
      <w:r w:rsidRPr="00354422">
        <w:rPr>
          <w:rFonts w:ascii="Times New Roman" w:hAnsi="Times New Roman" w:cs="Times New Roman"/>
          <w:color w:val="000000"/>
          <w:sz w:val="24"/>
          <w:szCs w:val="24"/>
        </w:rPr>
        <w:t>przez upoważnione podmioty inne niż Wykonawca, Wykonawca wspólnie ubiegający się o udzielenie zamówienia, podmiot udostępniający zasoby a sporządzono je</w:t>
      </w:r>
      <w:r w:rsidRPr="00354422">
        <w:rPr>
          <w:rFonts w:ascii="Times New Roman" w:hAnsi="Times New Roman" w:cs="Times New Roman"/>
          <w:b/>
          <w:bCs/>
          <w:color w:val="000000"/>
          <w:sz w:val="24"/>
          <w:szCs w:val="24"/>
        </w:rPr>
        <w:t xml:space="preserve"> </w:t>
      </w:r>
      <w:r w:rsidRPr="00354422">
        <w:rPr>
          <w:rFonts w:ascii="Times New Roman" w:hAnsi="Times New Roman" w:cs="Times New Roman"/>
          <w:color w:val="000000"/>
          <w:sz w:val="24"/>
          <w:szCs w:val="24"/>
          <w:shd w:val="clear" w:color="auto" w:fill="FFFFFF"/>
        </w:rPr>
        <w:t>jako dokument w postaci papierowej i</w:t>
      </w:r>
      <w:r w:rsidR="006518CA">
        <w:rPr>
          <w:rFonts w:ascii="Times New Roman" w:hAnsi="Times New Roman" w:cs="Times New Roman"/>
          <w:color w:val="000000"/>
          <w:sz w:val="24"/>
          <w:szCs w:val="24"/>
          <w:shd w:val="clear" w:color="auto" w:fill="FFFFFF"/>
        </w:rPr>
        <w:t> </w:t>
      </w:r>
      <w:r w:rsidRPr="00354422">
        <w:rPr>
          <w:rFonts w:ascii="Times New Roman" w:hAnsi="Times New Roman" w:cs="Times New Roman"/>
          <w:color w:val="000000"/>
          <w:sz w:val="24"/>
          <w:szCs w:val="24"/>
          <w:shd w:val="clear" w:color="auto" w:fill="FFFFFF"/>
        </w:rPr>
        <w:t xml:space="preserve">opatrzono własnoręcznym podpisem </w:t>
      </w:r>
      <w:r w:rsidRPr="00354422">
        <w:rPr>
          <w:rFonts w:ascii="Times New Roman" w:hAnsi="Times New Roman" w:cs="Times New Roman"/>
          <w:color w:val="000000"/>
          <w:sz w:val="24"/>
          <w:szCs w:val="24"/>
        </w:rPr>
        <w:t xml:space="preserve">- </w:t>
      </w:r>
      <w:r w:rsidRPr="00354422">
        <w:rPr>
          <w:rFonts w:ascii="Times New Roman" w:hAnsi="Times New Roman" w:cs="Times New Roman"/>
          <w:b/>
          <w:bCs/>
          <w:color w:val="000000"/>
          <w:sz w:val="24"/>
          <w:szCs w:val="24"/>
        </w:rPr>
        <w:t>przekazuje się cyfrowe odwzorowanie tego dokumentu opatrzone kwalifikowanym podpisem elektronicznym, podpisem zaufanym lub podpisem osobistym, poświadczające zgodność cyfrowego odwzorowania z dokumentem w postaci papierowej.</w:t>
      </w:r>
      <w:r w:rsidRPr="00354422">
        <w:rPr>
          <w:rStyle w:val="alb"/>
          <w:rFonts w:ascii="Times New Roman" w:hAnsi="Times New Roman" w:cs="Times New Roman"/>
          <w:color w:val="000000"/>
          <w:sz w:val="24"/>
          <w:szCs w:val="24"/>
        </w:rPr>
        <w:t> </w:t>
      </w:r>
    </w:p>
    <w:p w14:paraId="4A5302B9" w14:textId="77777777" w:rsidR="00354422" w:rsidRPr="00354422" w:rsidRDefault="00354422" w:rsidP="00354422">
      <w:pPr>
        <w:pStyle w:val="Akapitzlist"/>
        <w:autoSpaceDE w:val="0"/>
        <w:autoSpaceDN w:val="0"/>
        <w:adjustRightInd w:val="0"/>
        <w:spacing w:after="0" w:line="240" w:lineRule="auto"/>
        <w:ind w:left="851"/>
        <w:jc w:val="both"/>
        <w:rPr>
          <w:rFonts w:ascii="Times New Roman" w:hAnsi="Times New Roman" w:cs="Times New Roman"/>
          <w:i/>
          <w:iCs/>
          <w:color w:val="000000"/>
          <w:sz w:val="24"/>
          <w:szCs w:val="24"/>
        </w:rPr>
      </w:pPr>
      <w:r w:rsidRPr="00354422">
        <w:rPr>
          <w:rFonts w:ascii="Times New Roman" w:hAnsi="Times New Roman" w:cs="Times New Roman"/>
          <w:i/>
          <w:iCs/>
          <w:color w:val="000000"/>
          <w:sz w:val="24"/>
          <w:szCs w:val="24"/>
        </w:rPr>
        <w:t>Poświadczenia zgodności cyfrowego odwzorowania z dokumentem w postaci papierowej dokonuje odpowiednio Wykonawca, Wykonawca wspólnie ubiegający się o udzielenie zamówienia, podmiot udostępniający zasoby,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6D9C5835" w14:textId="77777777" w:rsidR="00354422" w:rsidRPr="00354422" w:rsidRDefault="00354422">
      <w:pPr>
        <w:pStyle w:val="Akapitzlist"/>
        <w:numPr>
          <w:ilvl w:val="0"/>
          <w:numId w:val="1"/>
        </w:numPr>
        <w:spacing w:after="0" w:line="240" w:lineRule="auto"/>
        <w:ind w:left="426" w:hanging="426"/>
        <w:jc w:val="both"/>
        <w:rPr>
          <w:rFonts w:ascii="Times New Roman" w:hAnsi="Times New Roman" w:cs="Times New Roman"/>
          <w:sz w:val="24"/>
          <w:szCs w:val="24"/>
        </w:rPr>
      </w:pPr>
      <w:r w:rsidRPr="00354422">
        <w:rPr>
          <w:rFonts w:ascii="Times New Roman" w:hAnsi="Times New Roman" w:cs="Times New Roman"/>
          <w:sz w:val="24"/>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21F0E3C4" w14:textId="77777777" w:rsidR="00354422" w:rsidRPr="00354422" w:rsidRDefault="00354422">
      <w:pPr>
        <w:pStyle w:val="Akapitzlist"/>
        <w:numPr>
          <w:ilvl w:val="0"/>
          <w:numId w:val="1"/>
        </w:numPr>
        <w:spacing w:after="0" w:line="240" w:lineRule="auto"/>
        <w:ind w:left="426" w:hanging="426"/>
        <w:jc w:val="both"/>
        <w:rPr>
          <w:rFonts w:ascii="Times New Roman" w:hAnsi="Times New Roman" w:cs="Times New Roman"/>
          <w:sz w:val="24"/>
          <w:szCs w:val="24"/>
        </w:rPr>
      </w:pPr>
      <w:r w:rsidRPr="00354422">
        <w:rPr>
          <w:rFonts w:ascii="Times New Roman" w:hAnsi="Times New Roman" w:cs="Times New Roman"/>
          <w:sz w:val="24"/>
          <w:szCs w:val="24"/>
        </w:rPr>
        <w:t>Dokumenty elektroniczne muszą spełniać łącznie następujące wymagania:</w:t>
      </w:r>
    </w:p>
    <w:p w14:paraId="315E8915" w14:textId="6C107DD5" w:rsidR="00354422" w:rsidRPr="00354422" w:rsidRDefault="00354422">
      <w:pPr>
        <w:pStyle w:val="Akapitzlist"/>
        <w:numPr>
          <w:ilvl w:val="0"/>
          <w:numId w:val="53"/>
        </w:numPr>
        <w:shd w:val="clear" w:color="auto" w:fill="FFFFFF"/>
        <w:spacing w:after="0" w:line="240" w:lineRule="auto"/>
        <w:ind w:left="850" w:hanging="357"/>
        <w:jc w:val="both"/>
        <w:rPr>
          <w:rFonts w:ascii="Times New Roman" w:hAnsi="Times New Roman" w:cs="Times New Roman"/>
          <w:color w:val="000000"/>
          <w:sz w:val="24"/>
          <w:szCs w:val="24"/>
        </w:rPr>
      </w:pPr>
      <w:r w:rsidRPr="00354422">
        <w:rPr>
          <w:rFonts w:ascii="Times New Roman" w:hAnsi="Times New Roman" w:cs="Times New Roman"/>
          <w:color w:val="000000"/>
          <w:sz w:val="24"/>
          <w:szCs w:val="24"/>
        </w:rPr>
        <w:t>są utrwalone w sposób umożliwiający ich wielokrotne odczytanie, zapisanie i</w:t>
      </w:r>
      <w:r w:rsidR="006518CA">
        <w:rPr>
          <w:rFonts w:ascii="Times New Roman" w:hAnsi="Times New Roman" w:cs="Times New Roman"/>
          <w:color w:val="000000"/>
          <w:sz w:val="24"/>
          <w:szCs w:val="24"/>
        </w:rPr>
        <w:t> </w:t>
      </w:r>
      <w:r w:rsidRPr="00354422">
        <w:rPr>
          <w:rFonts w:ascii="Times New Roman" w:hAnsi="Times New Roman" w:cs="Times New Roman"/>
          <w:color w:val="000000"/>
          <w:sz w:val="24"/>
          <w:szCs w:val="24"/>
        </w:rPr>
        <w:t>powielenie, a także przekazanie przy użyciu środków komunikacji elektronicznej lub na informatycznym nośniku danych;</w:t>
      </w:r>
    </w:p>
    <w:p w14:paraId="12BDAAEC" w14:textId="77777777" w:rsidR="00354422" w:rsidRPr="00354422" w:rsidRDefault="00354422">
      <w:pPr>
        <w:pStyle w:val="Akapitzlist"/>
        <w:numPr>
          <w:ilvl w:val="0"/>
          <w:numId w:val="53"/>
        </w:numPr>
        <w:shd w:val="clear" w:color="auto" w:fill="FFFFFF"/>
        <w:spacing w:after="0" w:line="240" w:lineRule="auto"/>
        <w:ind w:left="850" w:hanging="357"/>
        <w:jc w:val="both"/>
        <w:rPr>
          <w:rFonts w:ascii="Times New Roman" w:hAnsi="Times New Roman" w:cs="Times New Roman"/>
          <w:color w:val="000000"/>
          <w:sz w:val="24"/>
          <w:szCs w:val="24"/>
        </w:rPr>
      </w:pPr>
      <w:r w:rsidRPr="00354422">
        <w:rPr>
          <w:rFonts w:ascii="Times New Roman" w:hAnsi="Times New Roman" w:cs="Times New Roman"/>
          <w:color w:val="000000"/>
          <w:sz w:val="24"/>
          <w:szCs w:val="24"/>
        </w:rPr>
        <w:t>umożliwiają prezentację treści w postaci elektronicznej, w szczególności przez wyświetlenie tej treści na monitorze ekranowym;</w:t>
      </w:r>
    </w:p>
    <w:p w14:paraId="1152CD5E" w14:textId="77777777" w:rsidR="00354422" w:rsidRPr="00354422" w:rsidRDefault="00354422">
      <w:pPr>
        <w:pStyle w:val="Akapitzlist"/>
        <w:numPr>
          <w:ilvl w:val="0"/>
          <w:numId w:val="53"/>
        </w:numPr>
        <w:shd w:val="clear" w:color="auto" w:fill="FFFFFF"/>
        <w:spacing w:after="0" w:line="240" w:lineRule="auto"/>
        <w:ind w:left="850" w:hanging="357"/>
        <w:jc w:val="both"/>
        <w:rPr>
          <w:rFonts w:ascii="Times New Roman" w:hAnsi="Times New Roman" w:cs="Times New Roman"/>
          <w:color w:val="000000"/>
          <w:sz w:val="24"/>
          <w:szCs w:val="24"/>
        </w:rPr>
      </w:pPr>
      <w:r w:rsidRPr="00354422">
        <w:rPr>
          <w:rFonts w:ascii="Times New Roman" w:hAnsi="Times New Roman" w:cs="Times New Roman"/>
          <w:color w:val="000000"/>
          <w:sz w:val="24"/>
          <w:szCs w:val="24"/>
        </w:rPr>
        <w:lastRenderedPageBreak/>
        <w:t>umożliwiają prezentację treści w postaci papierowej, w szczególności za pomocą wydruku;</w:t>
      </w:r>
    </w:p>
    <w:p w14:paraId="309D5A61" w14:textId="77777777" w:rsidR="00354422" w:rsidRPr="00354422" w:rsidRDefault="00354422">
      <w:pPr>
        <w:pStyle w:val="Akapitzlist"/>
        <w:numPr>
          <w:ilvl w:val="0"/>
          <w:numId w:val="53"/>
        </w:numPr>
        <w:shd w:val="clear" w:color="auto" w:fill="FFFFFF"/>
        <w:spacing w:after="0" w:line="240" w:lineRule="auto"/>
        <w:ind w:left="850" w:hanging="357"/>
        <w:jc w:val="both"/>
        <w:rPr>
          <w:rFonts w:ascii="Times New Roman" w:hAnsi="Times New Roman" w:cs="Times New Roman"/>
          <w:color w:val="000000"/>
          <w:sz w:val="24"/>
          <w:szCs w:val="24"/>
        </w:rPr>
      </w:pPr>
      <w:r w:rsidRPr="00354422">
        <w:rPr>
          <w:rFonts w:ascii="Times New Roman" w:hAnsi="Times New Roman" w:cs="Times New Roman"/>
          <w:color w:val="000000"/>
          <w:sz w:val="24"/>
          <w:szCs w:val="24"/>
        </w:rPr>
        <w:t>zawierają dane w układzie niepozostawiającym wątpliwości co do treści i kontekstu zapisanych informacji.</w:t>
      </w:r>
    </w:p>
    <w:p w14:paraId="1FA0FCCE" w14:textId="694D5B04" w:rsidR="00354422" w:rsidRPr="00354422" w:rsidRDefault="00354422">
      <w:pPr>
        <w:pStyle w:val="Akapitzlist"/>
        <w:numPr>
          <w:ilvl w:val="0"/>
          <w:numId w:val="1"/>
        </w:numPr>
        <w:spacing w:after="0" w:line="240" w:lineRule="auto"/>
        <w:ind w:left="426" w:hanging="426"/>
        <w:jc w:val="both"/>
        <w:rPr>
          <w:rFonts w:ascii="Times New Roman" w:hAnsi="Times New Roman" w:cs="Times New Roman"/>
          <w:sz w:val="24"/>
          <w:szCs w:val="24"/>
        </w:rPr>
      </w:pPr>
      <w:r w:rsidRPr="00354422">
        <w:rPr>
          <w:rFonts w:ascii="Times New Roman" w:hAnsi="Times New Roman" w:cs="Times New Roman"/>
          <w:sz w:val="24"/>
          <w:szCs w:val="24"/>
        </w:rPr>
        <w:t>W zakresie nieuregulowanym niniejszą SWZ do oświadczeń i dokumentów składanych w</w:t>
      </w:r>
      <w:r w:rsidR="006518CA">
        <w:rPr>
          <w:rFonts w:ascii="Times New Roman" w:hAnsi="Times New Roman" w:cs="Times New Roman"/>
          <w:sz w:val="24"/>
          <w:szCs w:val="24"/>
        </w:rPr>
        <w:t> </w:t>
      </w:r>
      <w:r w:rsidRPr="00354422">
        <w:rPr>
          <w:rFonts w:ascii="Times New Roman" w:hAnsi="Times New Roman" w:cs="Times New Roman"/>
          <w:sz w:val="24"/>
          <w:szCs w:val="24"/>
        </w:rPr>
        <w:t>postępowaniu zastosowanie mają w szczególności przepisy:</w:t>
      </w:r>
    </w:p>
    <w:p w14:paraId="7E0F1BD6" w14:textId="7D792A00" w:rsidR="00354422" w:rsidRPr="00354422" w:rsidRDefault="00354422">
      <w:pPr>
        <w:pStyle w:val="Akapitzlist"/>
        <w:numPr>
          <w:ilvl w:val="0"/>
          <w:numId w:val="51"/>
        </w:numPr>
        <w:pBdr>
          <w:top w:val="nil"/>
          <w:left w:val="nil"/>
          <w:bottom w:val="nil"/>
          <w:right w:val="nil"/>
          <w:between w:val="nil"/>
        </w:pBdr>
        <w:spacing w:after="0" w:line="240" w:lineRule="auto"/>
        <w:ind w:left="850" w:hanging="357"/>
        <w:jc w:val="both"/>
        <w:rPr>
          <w:rFonts w:ascii="Times New Roman" w:hAnsi="Times New Roman" w:cs="Times New Roman"/>
          <w:sz w:val="24"/>
          <w:szCs w:val="24"/>
        </w:rPr>
      </w:pPr>
      <w:r w:rsidRPr="00354422">
        <w:rPr>
          <w:rFonts w:ascii="Times New Roman" w:hAnsi="Times New Roman" w:cs="Times New Roman"/>
          <w:sz w:val="24"/>
          <w:szCs w:val="24"/>
        </w:rPr>
        <w:t>Rozporządzenia Ministra Rozwoju Pracy i Technologii z dnia 23 grudnia 2020r. w</w:t>
      </w:r>
      <w:r>
        <w:rPr>
          <w:rFonts w:ascii="Times New Roman" w:hAnsi="Times New Roman" w:cs="Times New Roman"/>
          <w:sz w:val="24"/>
          <w:szCs w:val="24"/>
        </w:rPr>
        <w:t> </w:t>
      </w:r>
      <w:r w:rsidRPr="00354422">
        <w:rPr>
          <w:rFonts w:ascii="Times New Roman" w:hAnsi="Times New Roman" w:cs="Times New Roman"/>
          <w:sz w:val="24"/>
          <w:szCs w:val="24"/>
        </w:rPr>
        <w:t xml:space="preserve">sprawie podmiotowych środków dowodowych oraz innych dokumentów lub oświadczeń, jakich może żądać zamawiający od wykonawcy (Dz.U. z 2020r. </w:t>
      </w:r>
      <w:r w:rsidR="006518CA">
        <w:rPr>
          <w:rFonts w:ascii="Times New Roman" w:hAnsi="Times New Roman" w:cs="Times New Roman"/>
          <w:sz w:val="24"/>
          <w:szCs w:val="24"/>
        </w:rPr>
        <w:t>p</w:t>
      </w:r>
      <w:r w:rsidRPr="00354422">
        <w:rPr>
          <w:rFonts w:ascii="Times New Roman" w:hAnsi="Times New Roman" w:cs="Times New Roman"/>
          <w:sz w:val="24"/>
          <w:szCs w:val="24"/>
        </w:rPr>
        <w:t xml:space="preserve">oz. 2415). </w:t>
      </w:r>
    </w:p>
    <w:p w14:paraId="07C89370" w14:textId="2C4D3FF5" w:rsidR="00060951" w:rsidRPr="00354422" w:rsidRDefault="00354422">
      <w:pPr>
        <w:pStyle w:val="Akapitzlist"/>
        <w:numPr>
          <w:ilvl w:val="0"/>
          <w:numId w:val="51"/>
        </w:numPr>
        <w:pBdr>
          <w:top w:val="nil"/>
          <w:left w:val="nil"/>
          <w:bottom w:val="nil"/>
          <w:right w:val="nil"/>
          <w:between w:val="nil"/>
        </w:pBdr>
        <w:spacing w:after="0" w:line="240" w:lineRule="auto"/>
        <w:ind w:left="850" w:hanging="357"/>
        <w:jc w:val="both"/>
        <w:rPr>
          <w:rFonts w:ascii="Times New Roman" w:hAnsi="Times New Roman" w:cs="Times New Roman"/>
          <w:sz w:val="24"/>
          <w:szCs w:val="24"/>
        </w:rPr>
      </w:pPr>
      <w:r w:rsidRPr="00354422">
        <w:rPr>
          <w:rFonts w:ascii="Times New Roman" w:hAnsi="Times New Roman" w:cs="Times New Roman"/>
          <w:sz w:val="24"/>
          <w:szCs w:val="24"/>
        </w:rPr>
        <w:t>Rozporządzenia Prezesa Rady Ministrów z dnia 30 grudnia 2020 r. w sprawie sposobu sporządzania i przekazywania informacji oraz wymagań technicznych dla dokumentów elektronicznych oraz środków komunikacji elektronicznej w</w:t>
      </w:r>
      <w:r>
        <w:rPr>
          <w:rFonts w:ascii="Times New Roman" w:hAnsi="Times New Roman" w:cs="Times New Roman"/>
          <w:sz w:val="24"/>
          <w:szCs w:val="24"/>
        </w:rPr>
        <w:t> </w:t>
      </w:r>
      <w:r w:rsidRPr="00354422">
        <w:rPr>
          <w:rFonts w:ascii="Times New Roman" w:hAnsi="Times New Roman" w:cs="Times New Roman"/>
          <w:sz w:val="24"/>
          <w:szCs w:val="24"/>
        </w:rPr>
        <w:t>postępowaniu o udzielenie zamówienia publicznego lub konkursie (Dz.U. z 2020r. poz. 2452).</w:t>
      </w:r>
    </w:p>
    <w:tbl>
      <w:tblPr>
        <w:tblStyle w:val="Tabela-Siatka"/>
        <w:tblW w:w="9212" w:type="dxa"/>
        <w:tblLook w:val="04A0" w:firstRow="1" w:lastRow="0" w:firstColumn="1" w:lastColumn="0" w:noHBand="0" w:noVBand="1"/>
      </w:tblPr>
      <w:tblGrid>
        <w:gridCol w:w="9212"/>
      </w:tblGrid>
      <w:tr w:rsidR="00F24473" w14:paraId="7ECD7311" w14:textId="77777777" w:rsidTr="007949C8">
        <w:tc>
          <w:tcPr>
            <w:tcW w:w="9212" w:type="dxa"/>
            <w:shd w:val="clear" w:color="auto" w:fill="BFBFBF" w:themeFill="background1" w:themeFillShade="BF"/>
          </w:tcPr>
          <w:p w14:paraId="136758FC" w14:textId="75A851D6" w:rsidR="00F24473" w:rsidRDefault="00F24473" w:rsidP="007949C8">
            <w:pPr>
              <w:spacing w:after="0" w:line="240" w:lineRule="auto"/>
              <w:ind w:left="360"/>
              <w:jc w:val="center"/>
              <w:rPr>
                <w:rFonts w:ascii="Times New Roman" w:hAnsi="Times New Roman" w:cs="Times New Roman"/>
                <w:b/>
                <w:sz w:val="24"/>
                <w:szCs w:val="24"/>
              </w:rPr>
            </w:pPr>
            <w:r>
              <w:rPr>
                <w:rFonts w:ascii="Times New Roman" w:hAnsi="Times New Roman" w:cs="Times New Roman"/>
                <w:b/>
                <w:sz w:val="24"/>
                <w:szCs w:val="24"/>
              </w:rPr>
              <w:t>22. Wymagania dotyczące wadium</w:t>
            </w:r>
          </w:p>
        </w:tc>
      </w:tr>
    </w:tbl>
    <w:p w14:paraId="7BD25171" w14:textId="5D981EA9" w:rsidR="00F24473" w:rsidRPr="00B02F2F" w:rsidRDefault="00F24473">
      <w:pPr>
        <w:pStyle w:val="Tretekstu"/>
        <w:numPr>
          <w:ilvl w:val="1"/>
          <w:numId w:val="23"/>
        </w:numPr>
        <w:spacing w:after="0"/>
        <w:ind w:left="426" w:hanging="426"/>
      </w:pPr>
      <w:r w:rsidRPr="00B02F2F">
        <w:t xml:space="preserve">Wykonawca zobowiązany jest zabezpieczyć swoją ofertę wadium w wysokości </w:t>
      </w:r>
      <w:r>
        <w:t>1</w:t>
      </w:r>
      <w:r w:rsidR="00354422">
        <w:t>5</w:t>
      </w:r>
      <w:r w:rsidRPr="00B02F2F">
        <w:t> 000,00 PLN.</w:t>
      </w:r>
    </w:p>
    <w:p w14:paraId="4E8B4F37" w14:textId="77777777" w:rsidR="00F24473" w:rsidRPr="00B02F2F" w:rsidRDefault="00F24473">
      <w:pPr>
        <w:pStyle w:val="Tretekstu"/>
        <w:numPr>
          <w:ilvl w:val="1"/>
          <w:numId w:val="23"/>
        </w:numPr>
        <w:spacing w:after="0"/>
        <w:ind w:left="426" w:hanging="426"/>
      </w:pPr>
      <w:r w:rsidRPr="00B02F2F">
        <w:t>Wadium może być wniesione w formach określonych w art. 97 ust. 7 ustawy.</w:t>
      </w:r>
    </w:p>
    <w:p w14:paraId="516AD1DD" w14:textId="77777777" w:rsidR="00F24473" w:rsidRPr="00902259" w:rsidRDefault="00F24473">
      <w:pPr>
        <w:pStyle w:val="Tretekstu"/>
        <w:numPr>
          <w:ilvl w:val="1"/>
          <w:numId w:val="23"/>
        </w:numPr>
        <w:spacing w:after="0"/>
        <w:ind w:left="426" w:hanging="426"/>
      </w:pPr>
      <w:r w:rsidRPr="00902259">
        <w:t xml:space="preserve">W przypadku </w:t>
      </w:r>
      <w:r>
        <w:t>składania przez W</w:t>
      </w:r>
      <w:r w:rsidRPr="00902259">
        <w:t>ykonawcę wadium w formie gwarancji lub poręczeń, gwarancja lub poręczenie powinno być sporządzone zgodnie z obowiązującym prawem i powinno zawierać następujące elementy:</w:t>
      </w:r>
    </w:p>
    <w:p w14:paraId="0A01DFCF" w14:textId="77777777" w:rsidR="00F24473" w:rsidRPr="00902259" w:rsidRDefault="00F24473">
      <w:pPr>
        <w:pStyle w:val="Tretekstu"/>
        <w:numPr>
          <w:ilvl w:val="1"/>
          <w:numId w:val="21"/>
        </w:numPr>
        <w:tabs>
          <w:tab w:val="clear" w:pos="720"/>
          <w:tab w:val="num" w:pos="851"/>
        </w:tabs>
        <w:spacing w:after="0"/>
        <w:ind w:left="851" w:hanging="425"/>
      </w:pPr>
      <w:r w:rsidRPr="00902259">
        <w:t>nazwę dającego zlecenie (wykonawcy), beneficjenta gwarancji (zamawiającego), gwaranta (banku lub instytucji ubezpieczeniowej udzielających gwarancji) oraz wskazanie ich siedzib,</w:t>
      </w:r>
    </w:p>
    <w:p w14:paraId="04F3B77C" w14:textId="77777777" w:rsidR="00F24473" w:rsidRPr="00902259" w:rsidRDefault="00F24473">
      <w:pPr>
        <w:pStyle w:val="Tretekstu"/>
        <w:numPr>
          <w:ilvl w:val="1"/>
          <w:numId w:val="21"/>
        </w:numPr>
        <w:tabs>
          <w:tab w:val="clear" w:pos="720"/>
          <w:tab w:val="num" w:pos="851"/>
        </w:tabs>
        <w:spacing w:after="0"/>
        <w:ind w:left="851" w:hanging="425"/>
      </w:pPr>
      <w:r w:rsidRPr="00902259">
        <w:t>określenie wierzytelności, która ma być zabezpieczona gwarancją,</w:t>
      </w:r>
    </w:p>
    <w:p w14:paraId="14D2B4C4" w14:textId="77777777" w:rsidR="00F24473" w:rsidRPr="00902259" w:rsidRDefault="00F24473">
      <w:pPr>
        <w:pStyle w:val="Tretekstu"/>
        <w:numPr>
          <w:ilvl w:val="1"/>
          <w:numId w:val="21"/>
        </w:numPr>
        <w:tabs>
          <w:tab w:val="clear" w:pos="720"/>
          <w:tab w:val="num" w:pos="851"/>
        </w:tabs>
        <w:spacing w:after="0"/>
        <w:ind w:left="851" w:hanging="425"/>
      </w:pPr>
      <w:r w:rsidRPr="00902259">
        <w:t>kwotę gwarancji,</w:t>
      </w:r>
    </w:p>
    <w:p w14:paraId="726D76D3" w14:textId="77777777" w:rsidR="00F24473" w:rsidRPr="00902259" w:rsidRDefault="00F24473">
      <w:pPr>
        <w:pStyle w:val="Tretekstu"/>
        <w:numPr>
          <w:ilvl w:val="1"/>
          <w:numId w:val="21"/>
        </w:numPr>
        <w:tabs>
          <w:tab w:val="clear" w:pos="720"/>
          <w:tab w:val="num" w:pos="851"/>
        </w:tabs>
        <w:spacing w:after="0"/>
        <w:ind w:left="851" w:hanging="425"/>
      </w:pPr>
      <w:r w:rsidRPr="00902259">
        <w:t>termin ważności gwarancji,</w:t>
      </w:r>
    </w:p>
    <w:p w14:paraId="6C74829F" w14:textId="77777777" w:rsidR="00F24473" w:rsidRPr="00902259" w:rsidRDefault="00F24473">
      <w:pPr>
        <w:pStyle w:val="Tretekstu"/>
        <w:numPr>
          <w:ilvl w:val="1"/>
          <w:numId w:val="21"/>
        </w:numPr>
        <w:tabs>
          <w:tab w:val="clear" w:pos="720"/>
          <w:tab w:val="num" w:pos="851"/>
        </w:tabs>
        <w:spacing w:after="0"/>
        <w:ind w:left="851" w:hanging="425"/>
      </w:pPr>
      <w:r w:rsidRPr="00902259">
        <w:t>zobowiązanie gwaranta do: „zapłacenia kwoty gwaranc</w:t>
      </w:r>
      <w:r>
        <w:t>ji na pierwsze pisemne żądanie Z</w:t>
      </w:r>
      <w:r w:rsidRPr="00902259">
        <w:t>amawiającego zawierające oś</w:t>
      </w:r>
      <w:r>
        <w:t>wiadczenie</w:t>
      </w:r>
      <w:r w:rsidRPr="00902259">
        <w:t xml:space="preserve"> </w:t>
      </w:r>
      <w:r>
        <w:t>jeżeli</w:t>
      </w:r>
      <w:r w:rsidRPr="00902259">
        <w:t>:</w:t>
      </w:r>
    </w:p>
    <w:p w14:paraId="4CC40546" w14:textId="77777777" w:rsidR="00F24473" w:rsidRDefault="00F24473">
      <w:pPr>
        <w:pStyle w:val="Tretekstu"/>
        <w:numPr>
          <w:ilvl w:val="2"/>
          <w:numId w:val="22"/>
        </w:numPr>
        <w:spacing w:after="0"/>
        <w:ind w:left="1418" w:hanging="567"/>
      </w:pPr>
      <w:r w:rsidRPr="00902259">
        <w:t>wykonawca w odpowiedzi na w</w:t>
      </w:r>
      <w:r>
        <w:t>ezwanie, o którym mowa w art. 107</w:t>
      </w:r>
      <w:r w:rsidRPr="00902259">
        <w:t xml:space="preserve"> ust. </w:t>
      </w:r>
      <w:r>
        <w:t>2 lub art. 128 ust. 1</w:t>
      </w:r>
      <w:r w:rsidRPr="00902259">
        <w:t xml:space="preserve">, z przyczyn leżących po jego stronie, nie złożył </w:t>
      </w:r>
      <w:r>
        <w:t>podmiotowych środków dowodowych lub przedmiotowych środków dowodowych potwierdzających okoliczności, o których mowa w art. 57 lub art. 106 ust. 1, oświadczenia, o których mowa w art. 125 ust. 1, innych dokumentów lub oświadczeń lub nie wyraził zgody na poprawienie omyłki, o której mowa w art. 223 ust. 2 pkt 3, co spowodowało brak możliwości wybrania oferty złożonej przez wykonawcę jako najkorzystniejszej,</w:t>
      </w:r>
    </w:p>
    <w:p w14:paraId="170B1D7B" w14:textId="77777777" w:rsidR="00F24473" w:rsidRDefault="00F24473">
      <w:pPr>
        <w:pStyle w:val="Tretekstu"/>
        <w:numPr>
          <w:ilvl w:val="2"/>
          <w:numId w:val="22"/>
        </w:numPr>
        <w:spacing w:after="0"/>
        <w:ind w:left="1418" w:hanging="567"/>
      </w:pPr>
      <w:r>
        <w:t>wykonawca, którego oferta została wybrana:</w:t>
      </w:r>
    </w:p>
    <w:p w14:paraId="2076C35D" w14:textId="77777777" w:rsidR="00F24473" w:rsidRDefault="00F24473">
      <w:pPr>
        <w:pStyle w:val="Tretekstu"/>
        <w:numPr>
          <w:ilvl w:val="0"/>
          <w:numId w:val="24"/>
        </w:numPr>
        <w:spacing w:after="0"/>
        <w:ind w:left="1843" w:hanging="425"/>
      </w:pPr>
      <w:r>
        <w:t>odmówił podpisania umowy w sprawie zamówienia publicznego na warunkach określonych w ofercie,</w:t>
      </w:r>
    </w:p>
    <w:p w14:paraId="07318BCC" w14:textId="77777777" w:rsidR="00F24473" w:rsidRDefault="00F24473">
      <w:pPr>
        <w:pStyle w:val="Tretekstu"/>
        <w:numPr>
          <w:ilvl w:val="0"/>
          <w:numId w:val="24"/>
        </w:numPr>
        <w:spacing w:after="0"/>
        <w:ind w:left="1843" w:hanging="425"/>
      </w:pPr>
      <w:r>
        <w:t>nie wniósł wymaganego zabezpieczenia należytego wykonania umowy,</w:t>
      </w:r>
    </w:p>
    <w:p w14:paraId="12CCCFC1" w14:textId="77777777" w:rsidR="00F24473" w:rsidRDefault="00F24473">
      <w:pPr>
        <w:pStyle w:val="Tretekstu"/>
        <w:numPr>
          <w:ilvl w:val="2"/>
          <w:numId w:val="22"/>
        </w:numPr>
        <w:spacing w:after="0"/>
        <w:ind w:left="1418" w:hanging="567"/>
      </w:pPr>
      <w:r>
        <w:t>zawarcie umowy w sprawie zamówienia publicznego stało się niemożliwe z przyczyn leżących po stronie wykonawcy, którego oferta została wybrana.</w:t>
      </w:r>
    </w:p>
    <w:p w14:paraId="564ACCE5" w14:textId="77777777" w:rsidR="00F24473" w:rsidRPr="00902259" w:rsidRDefault="00F24473">
      <w:pPr>
        <w:pStyle w:val="Tretekstu"/>
        <w:numPr>
          <w:ilvl w:val="1"/>
          <w:numId w:val="23"/>
        </w:numPr>
        <w:spacing w:after="0"/>
        <w:ind w:left="426" w:hanging="426"/>
      </w:pPr>
      <w:r w:rsidRPr="00902259">
        <w:t>Wadium wnoszone w pieniądzu należy wpłacić przelewem na następujący rachunek Zamawiającego:</w:t>
      </w:r>
    </w:p>
    <w:p w14:paraId="0EA3465C" w14:textId="77777777" w:rsidR="00F24473" w:rsidRPr="00167721" w:rsidRDefault="00F24473" w:rsidP="00F24473">
      <w:pPr>
        <w:spacing w:after="0" w:line="240" w:lineRule="auto"/>
        <w:ind w:left="426"/>
        <w:jc w:val="center"/>
        <w:rPr>
          <w:rFonts w:ascii="Times New Roman" w:hAnsi="Times New Roman" w:cs="Times New Roman"/>
          <w:bCs/>
          <w:sz w:val="24"/>
          <w:szCs w:val="24"/>
        </w:rPr>
      </w:pPr>
      <w:r w:rsidRPr="00167721">
        <w:rPr>
          <w:rFonts w:ascii="Times New Roman" w:hAnsi="Times New Roman" w:cs="Times New Roman"/>
          <w:bCs/>
          <w:sz w:val="24"/>
          <w:szCs w:val="24"/>
        </w:rPr>
        <w:t>Rejonowy Bank Spółdzielczy w Lututowie Oddział Wieluń</w:t>
      </w:r>
    </w:p>
    <w:p w14:paraId="28CEF0BE" w14:textId="77777777" w:rsidR="00F24473" w:rsidRPr="00167721" w:rsidRDefault="00F24473" w:rsidP="00F24473">
      <w:pPr>
        <w:spacing w:after="0" w:line="240" w:lineRule="auto"/>
        <w:ind w:left="426"/>
        <w:jc w:val="center"/>
        <w:rPr>
          <w:rFonts w:ascii="Times New Roman" w:hAnsi="Times New Roman" w:cs="Times New Roman"/>
          <w:bCs/>
          <w:sz w:val="24"/>
          <w:szCs w:val="24"/>
        </w:rPr>
      </w:pPr>
      <w:r w:rsidRPr="00167721">
        <w:rPr>
          <w:rFonts w:ascii="Times New Roman" w:hAnsi="Times New Roman" w:cs="Times New Roman"/>
          <w:bCs/>
          <w:sz w:val="24"/>
          <w:szCs w:val="24"/>
        </w:rPr>
        <w:t>Plac Legionów 2, 98-300 Wieluń</w:t>
      </w:r>
    </w:p>
    <w:p w14:paraId="25F68124" w14:textId="77777777" w:rsidR="00F24473" w:rsidRPr="006341A9" w:rsidRDefault="00F24473" w:rsidP="00F24473">
      <w:pPr>
        <w:spacing w:after="0" w:line="240" w:lineRule="auto"/>
        <w:ind w:left="426"/>
        <w:jc w:val="center"/>
        <w:rPr>
          <w:rFonts w:ascii="Times New Roman" w:hAnsi="Times New Roman" w:cs="Times New Roman"/>
          <w:sz w:val="24"/>
          <w:szCs w:val="24"/>
        </w:rPr>
      </w:pPr>
      <w:r w:rsidRPr="006341A9">
        <w:rPr>
          <w:rFonts w:ascii="Times New Roman" w:hAnsi="Times New Roman" w:cs="Times New Roman"/>
          <w:b/>
          <w:bCs/>
          <w:sz w:val="24"/>
          <w:szCs w:val="24"/>
        </w:rPr>
        <w:t>75 9256 0004 0070 2340 2000 0460</w:t>
      </w:r>
    </w:p>
    <w:p w14:paraId="7CC50CEE" w14:textId="10D8643E" w:rsidR="00F24473" w:rsidRPr="00902259" w:rsidRDefault="00F24473" w:rsidP="00F24473">
      <w:pPr>
        <w:spacing w:after="0" w:line="240" w:lineRule="auto"/>
        <w:ind w:left="426"/>
        <w:jc w:val="center"/>
        <w:rPr>
          <w:rFonts w:ascii="Times New Roman" w:hAnsi="Times New Roman" w:cs="Times New Roman"/>
          <w:sz w:val="24"/>
          <w:szCs w:val="24"/>
        </w:rPr>
      </w:pPr>
      <w:r w:rsidRPr="00902259">
        <w:rPr>
          <w:rFonts w:ascii="Times New Roman" w:hAnsi="Times New Roman" w:cs="Times New Roman"/>
          <w:sz w:val="24"/>
          <w:szCs w:val="24"/>
        </w:rPr>
        <w:t xml:space="preserve">z dopiskiem „Wadium – </w:t>
      </w:r>
      <w:r w:rsidR="00354422">
        <w:rPr>
          <w:rFonts w:ascii="Times New Roman" w:hAnsi="Times New Roman" w:cs="Times New Roman"/>
          <w:sz w:val="24"/>
          <w:szCs w:val="24"/>
        </w:rPr>
        <w:t>Inwestor Zastępczy SPZOZ w Wieluniu</w:t>
      </w:r>
      <w:r w:rsidRPr="00902259">
        <w:rPr>
          <w:rFonts w:ascii="Times New Roman" w:hAnsi="Times New Roman" w:cs="Times New Roman"/>
          <w:sz w:val="24"/>
          <w:szCs w:val="24"/>
        </w:rPr>
        <w:t>”</w:t>
      </w:r>
    </w:p>
    <w:p w14:paraId="2E8DF1E9" w14:textId="77777777" w:rsidR="00F24473" w:rsidRPr="00902259" w:rsidRDefault="00F24473">
      <w:pPr>
        <w:pStyle w:val="Tretekstu"/>
        <w:numPr>
          <w:ilvl w:val="1"/>
          <w:numId w:val="23"/>
        </w:numPr>
        <w:spacing w:after="0"/>
        <w:ind w:left="426" w:hanging="426"/>
      </w:pPr>
      <w:r w:rsidRPr="00902259">
        <w:lastRenderedPageBreak/>
        <w:t>Wadium należy wnieść przed upływem terminu składania ofert, przy czym wniesienie wadium w pieniądz</w:t>
      </w:r>
      <w:r>
        <w:t>u za pomocą przelewu bankowego Z</w:t>
      </w:r>
      <w:r w:rsidRPr="00902259">
        <w:t>amawiający będzie uważał za skuteczne tylko wówczas</w:t>
      </w:r>
      <w:r>
        <w:t>, gdy bank prowadzący rachunek Z</w:t>
      </w:r>
      <w:r w:rsidRPr="00902259">
        <w:t>amawiającego potwierdzi, że otrzymał taki przelew przed upływem terminu składania ofert.</w:t>
      </w:r>
      <w:r>
        <w:t xml:space="preserve"> Wadium w innej formie niż pieniądz Wykonawca przekazuje za pomocą systemu Zamawiającego e-ZP.</w:t>
      </w:r>
    </w:p>
    <w:p w14:paraId="16863D68" w14:textId="77777777" w:rsidR="00F24473" w:rsidRPr="00902259" w:rsidRDefault="00F24473">
      <w:pPr>
        <w:pStyle w:val="Tretekstu"/>
        <w:numPr>
          <w:ilvl w:val="1"/>
          <w:numId w:val="23"/>
        </w:numPr>
        <w:spacing w:after="0"/>
        <w:ind w:left="426" w:hanging="426"/>
      </w:pPr>
      <w:r w:rsidRPr="00902259">
        <w:t xml:space="preserve">Zamawiający zwróci wadium według zasad określonych w art. </w:t>
      </w:r>
      <w:r>
        <w:t>98 ust. 1-5</w:t>
      </w:r>
      <w:r w:rsidRPr="00902259">
        <w:t xml:space="preserve"> ustawy </w:t>
      </w:r>
      <w:proofErr w:type="spellStart"/>
      <w:r w:rsidRPr="00902259">
        <w:t>Pzp</w:t>
      </w:r>
      <w:proofErr w:type="spellEnd"/>
      <w:r w:rsidRPr="00902259">
        <w:t>.</w:t>
      </w:r>
    </w:p>
    <w:p w14:paraId="36EE7661" w14:textId="77777777" w:rsidR="00F24473" w:rsidRPr="004E4563" w:rsidRDefault="00F24473">
      <w:pPr>
        <w:pStyle w:val="Tretekstu"/>
        <w:numPr>
          <w:ilvl w:val="1"/>
          <w:numId w:val="23"/>
        </w:numPr>
        <w:spacing w:after="0"/>
        <w:ind w:left="426" w:hanging="426"/>
      </w:pPr>
      <w:r w:rsidRPr="00902259">
        <w:t>Zamawiający zatrzymuje wadium wraz z odsetkami w przypadkach ok</w:t>
      </w:r>
      <w:r>
        <w:t>reślonych w art. 98 ust. 6</w:t>
      </w:r>
      <w:r w:rsidRPr="00902259">
        <w:t xml:space="preserve"> ustawy </w:t>
      </w:r>
      <w:proofErr w:type="spellStart"/>
      <w:r w:rsidRPr="00902259">
        <w:t>Pzp</w:t>
      </w:r>
      <w:proofErr w:type="spellEnd"/>
      <w:r w:rsidRPr="00902259">
        <w:t>.</w:t>
      </w:r>
    </w:p>
    <w:tbl>
      <w:tblPr>
        <w:tblStyle w:val="Tabela-Siatka"/>
        <w:tblW w:w="9212" w:type="dxa"/>
        <w:tblLook w:val="04A0" w:firstRow="1" w:lastRow="0" w:firstColumn="1" w:lastColumn="0" w:noHBand="0" w:noVBand="1"/>
      </w:tblPr>
      <w:tblGrid>
        <w:gridCol w:w="9212"/>
      </w:tblGrid>
      <w:tr w:rsidR="00060951" w14:paraId="3247DE89" w14:textId="77777777">
        <w:tc>
          <w:tcPr>
            <w:tcW w:w="9212" w:type="dxa"/>
            <w:shd w:val="clear" w:color="auto" w:fill="BFBFBF" w:themeFill="background1" w:themeFillShade="BF"/>
          </w:tcPr>
          <w:p w14:paraId="34CCDD05" w14:textId="4652EE84" w:rsidR="00060951" w:rsidRDefault="00951EBD">
            <w:pPr>
              <w:spacing w:after="0" w:line="240" w:lineRule="auto"/>
              <w:ind w:left="360"/>
              <w:jc w:val="center"/>
              <w:rPr>
                <w:rFonts w:ascii="Times New Roman" w:hAnsi="Times New Roman" w:cs="Times New Roman"/>
                <w:b/>
                <w:sz w:val="24"/>
                <w:szCs w:val="24"/>
              </w:rPr>
            </w:pPr>
            <w:r>
              <w:rPr>
                <w:rFonts w:ascii="Times New Roman" w:hAnsi="Times New Roman" w:cs="Times New Roman"/>
                <w:b/>
                <w:sz w:val="24"/>
                <w:szCs w:val="24"/>
              </w:rPr>
              <w:t>2</w:t>
            </w:r>
            <w:r w:rsidR="00B81C8B">
              <w:rPr>
                <w:rFonts w:ascii="Times New Roman" w:hAnsi="Times New Roman" w:cs="Times New Roman"/>
                <w:b/>
                <w:sz w:val="24"/>
                <w:szCs w:val="24"/>
              </w:rPr>
              <w:t>3</w:t>
            </w:r>
            <w:r>
              <w:rPr>
                <w:rFonts w:ascii="Times New Roman" w:hAnsi="Times New Roman" w:cs="Times New Roman"/>
                <w:b/>
                <w:sz w:val="24"/>
                <w:szCs w:val="24"/>
              </w:rPr>
              <w:t>. Informacje dotyczące zabezpieczenia należytego wykonania umowy</w:t>
            </w:r>
          </w:p>
        </w:tc>
      </w:tr>
    </w:tbl>
    <w:p w14:paraId="0A30FFD2" w14:textId="77777777" w:rsidR="00060951" w:rsidRDefault="00951EBD">
      <w:pPr>
        <w:pStyle w:val="Tekstpodstawowy1"/>
        <w:numPr>
          <w:ilvl w:val="6"/>
          <w:numId w:val="10"/>
        </w:numPr>
        <w:spacing w:after="0"/>
        <w:ind w:left="426" w:hanging="426"/>
      </w:pPr>
      <w:r>
        <w:t>W celu zawarcia umowy w sprawie zamówienia publicznego Wykonawca musi wnieść zabezpieczenie należytego wykonania umowy w wysokości 5% ceny całkowitej (brutto) podanej w ofercie.</w:t>
      </w:r>
    </w:p>
    <w:p w14:paraId="14D2CACC" w14:textId="77777777" w:rsidR="00060951" w:rsidRDefault="00951EBD">
      <w:pPr>
        <w:pStyle w:val="Tekstpodstawowy1"/>
        <w:numPr>
          <w:ilvl w:val="6"/>
          <w:numId w:val="10"/>
        </w:numPr>
        <w:spacing w:after="0"/>
        <w:ind w:left="426" w:hanging="426"/>
      </w:pPr>
      <w:r>
        <w:t xml:space="preserve">Zabezpieczenie może być wnoszone w formach określonych w art. 450 ust. 1 ustawy </w:t>
      </w:r>
      <w:proofErr w:type="spellStart"/>
      <w:r>
        <w:t>Pzp</w:t>
      </w:r>
      <w:proofErr w:type="spellEnd"/>
      <w:r>
        <w:t>.</w:t>
      </w:r>
    </w:p>
    <w:p w14:paraId="75BAADBA" w14:textId="77777777" w:rsidR="00060951" w:rsidRDefault="00951EBD">
      <w:pPr>
        <w:pStyle w:val="Tekstpodstawowy1"/>
        <w:numPr>
          <w:ilvl w:val="6"/>
          <w:numId w:val="10"/>
        </w:numPr>
        <w:spacing w:after="0"/>
        <w:ind w:left="426" w:hanging="426"/>
      </w:pPr>
      <w:r>
        <w:t>Zabezpieczenie należytego wykonania umowy wnoszone w pieniądzu należy wnieść na konto bankowe Zamawiającego:</w:t>
      </w:r>
    </w:p>
    <w:p w14:paraId="15A7AC90" w14:textId="77777777" w:rsidR="00060951" w:rsidRDefault="00951EBD">
      <w:pPr>
        <w:pStyle w:val="Tekstpodstawowy1"/>
        <w:spacing w:after="0"/>
        <w:ind w:left="426"/>
        <w:rPr>
          <w:rStyle w:val="Pogrubienie"/>
        </w:rPr>
      </w:pPr>
      <w:r>
        <w:rPr>
          <w:rStyle w:val="Pogrubienie"/>
        </w:rPr>
        <w:t>Rejonowy Bank Spółdzielczy w Lututowie Oddział Wieluń</w:t>
      </w:r>
    </w:p>
    <w:p w14:paraId="5C93CAAE" w14:textId="77777777" w:rsidR="00060951" w:rsidRDefault="00951EBD">
      <w:pPr>
        <w:pStyle w:val="Tekstpodstawowy1"/>
        <w:spacing w:after="0"/>
        <w:ind w:left="426"/>
        <w:rPr>
          <w:rStyle w:val="Pogrubienie"/>
        </w:rPr>
      </w:pPr>
      <w:r>
        <w:rPr>
          <w:rStyle w:val="Pogrubienie"/>
        </w:rPr>
        <w:t>Plac Legionów 2, 98-300 Wieluń</w:t>
      </w:r>
    </w:p>
    <w:p w14:paraId="2CD36228" w14:textId="77777777" w:rsidR="00060951" w:rsidRDefault="00951EBD">
      <w:pPr>
        <w:pStyle w:val="Tekstpodstawowy1"/>
        <w:spacing w:after="0"/>
        <w:ind w:left="426"/>
      </w:pPr>
      <w:r>
        <w:rPr>
          <w:rStyle w:val="Pogrubienie"/>
        </w:rPr>
        <w:t>75 9256 0004 0070 2340 2000 0460</w:t>
      </w:r>
    </w:p>
    <w:p w14:paraId="4469766B" w14:textId="77777777" w:rsidR="00060951" w:rsidRDefault="00951EBD">
      <w:pPr>
        <w:pStyle w:val="Tekstpodstawowy1"/>
        <w:numPr>
          <w:ilvl w:val="6"/>
          <w:numId w:val="10"/>
        </w:numPr>
        <w:spacing w:after="0"/>
        <w:ind w:left="426" w:hanging="426"/>
      </w:pPr>
      <w:r>
        <w:t>Zabezpieczenie należytego wykonania umowy w innej formie niż pieniądz (oryginał dokumentu) należy zdeponować w siedzibie Zamawiającego, w sekretariacie.</w:t>
      </w:r>
    </w:p>
    <w:p w14:paraId="1CF0B134" w14:textId="77777777" w:rsidR="00060951" w:rsidRDefault="00951EBD">
      <w:pPr>
        <w:pStyle w:val="Tekstpodstawowy1"/>
        <w:numPr>
          <w:ilvl w:val="6"/>
          <w:numId w:val="10"/>
        </w:numPr>
        <w:spacing w:after="0"/>
        <w:ind w:left="426" w:hanging="426"/>
      </w:pPr>
      <w:r>
        <w:t>Zabezpieczenie należytego wykonania umowy należy wnieść przed zawarciem umowy w sprawie zamówienia publicznego.</w:t>
      </w:r>
    </w:p>
    <w:p w14:paraId="58CAD28F" w14:textId="77777777" w:rsidR="00060951" w:rsidRDefault="00951EBD">
      <w:pPr>
        <w:pStyle w:val="Tekstpodstawowy1"/>
        <w:numPr>
          <w:ilvl w:val="6"/>
          <w:numId w:val="10"/>
        </w:numPr>
        <w:spacing w:after="0"/>
        <w:ind w:left="426" w:hanging="426"/>
      </w:pPr>
      <w:r>
        <w:t>Zamawiający zwraca zabezpieczenie w terminie 30 dni od dnia wykonania zamówienia i uznania przez Zamawiającego za należycie wykonane.</w:t>
      </w:r>
    </w:p>
    <w:p w14:paraId="77FC9A67" w14:textId="77777777" w:rsidR="00060951" w:rsidRDefault="00951EBD">
      <w:pPr>
        <w:pStyle w:val="Tekstpodstawowy1"/>
        <w:numPr>
          <w:ilvl w:val="6"/>
          <w:numId w:val="10"/>
        </w:numPr>
        <w:spacing w:after="0"/>
        <w:ind w:left="426" w:hanging="426"/>
      </w:pPr>
      <w:r>
        <w:t>Kwota pozostawiona na zabezpieczenie roszczeń z tytułu gwarancji wynosić będzie 30% wysokości zabezpieczenia.</w:t>
      </w:r>
    </w:p>
    <w:tbl>
      <w:tblPr>
        <w:tblStyle w:val="Tabela-Siatka"/>
        <w:tblW w:w="9212" w:type="dxa"/>
        <w:tblLook w:val="04A0" w:firstRow="1" w:lastRow="0" w:firstColumn="1" w:lastColumn="0" w:noHBand="0" w:noVBand="1"/>
      </w:tblPr>
      <w:tblGrid>
        <w:gridCol w:w="9212"/>
      </w:tblGrid>
      <w:tr w:rsidR="00060951" w14:paraId="441CB7FA" w14:textId="77777777">
        <w:tc>
          <w:tcPr>
            <w:tcW w:w="9212" w:type="dxa"/>
            <w:shd w:val="clear" w:color="auto" w:fill="BFBFBF" w:themeFill="background1" w:themeFillShade="BF"/>
          </w:tcPr>
          <w:p w14:paraId="30BC552F" w14:textId="520369CE"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r w:rsidR="00B81C8B">
              <w:rPr>
                <w:rFonts w:ascii="Times New Roman" w:hAnsi="Times New Roman" w:cs="Times New Roman"/>
                <w:b/>
                <w:sz w:val="24"/>
                <w:szCs w:val="24"/>
              </w:rPr>
              <w:t>4</w:t>
            </w:r>
            <w:r>
              <w:rPr>
                <w:rFonts w:ascii="Times New Roman" w:hAnsi="Times New Roman" w:cs="Times New Roman"/>
                <w:b/>
                <w:sz w:val="24"/>
                <w:szCs w:val="24"/>
              </w:rPr>
              <w:t>. Ochrona danych osobowych osób fizycznych i klauzula informacyjna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zwane dalej „rozporządzeniem 2016/679”</w:t>
            </w:r>
          </w:p>
        </w:tc>
      </w:tr>
    </w:tbl>
    <w:p w14:paraId="1CCACBBD" w14:textId="77777777" w:rsidR="00060951" w:rsidRDefault="00951EBD">
      <w:pPr>
        <w:numPr>
          <w:ilvl w:val="0"/>
          <w:numId w:val="4"/>
        </w:numPr>
        <w:tabs>
          <w:tab w:val="left" w:pos="426"/>
        </w:tab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Zamawiający udostępnia dane osobowe, o których mowa w </w:t>
      </w:r>
      <w:r>
        <w:rPr>
          <w:rFonts w:ascii="Times New Roman" w:eastAsia="MS Gothic" w:hAnsi="Times New Roman" w:cs="Times New Roman"/>
          <w:sz w:val="24"/>
          <w:szCs w:val="24"/>
        </w:rPr>
        <w:t>art. 10</w:t>
      </w:r>
      <w:r>
        <w:rPr>
          <w:rFonts w:ascii="Times New Roman" w:hAnsi="Times New Roman" w:cs="Times New Roman"/>
          <w:sz w:val="24"/>
          <w:szCs w:val="24"/>
        </w:rPr>
        <w:t xml:space="preserve"> rozporządzenia 2016/679, w celu umożliwienia korzystania ze środków ochrony prawnej, o których mowa w dziale IX, do upływu terminu na ich wniesienie.</w:t>
      </w:r>
    </w:p>
    <w:p w14:paraId="2AF6C3F0" w14:textId="5DA4262A" w:rsidR="00060951" w:rsidRDefault="00951EBD">
      <w:pPr>
        <w:numPr>
          <w:ilvl w:val="0"/>
          <w:numId w:val="4"/>
        </w:numPr>
        <w:tabs>
          <w:tab w:val="left" w:pos="426"/>
        </w:tab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Skorzystanie przez osobę, której dane osobowe dotyczą, z uprawnienia do sprostowania lub uzupełnienia, o którym mowa w art. 16 rozporządzenia 2016/679, nie może skutkować zmianą wyniku postępowania o udzielenie zamówienia ani zmianą postanowień umowy w</w:t>
      </w:r>
      <w:r w:rsidR="0085661D">
        <w:rPr>
          <w:rFonts w:ascii="Times New Roman" w:hAnsi="Times New Roman" w:cs="Times New Roman"/>
          <w:sz w:val="24"/>
          <w:szCs w:val="24"/>
        </w:rPr>
        <w:t> </w:t>
      </w:r>
      <w:r>
        <w:rPr>
          <w:rFonts w:ascii="Times New Roman" w:hAnsi="Times New Roman" w:cs="Times New Roman"/>
          <w:sz w:val="24"/>
          <w:szCs w:val="24"/>
        </w:rPr>
        <w:t xml:space="preserve">sprawie zamówienia publicznego w zakresie niezgodnym z ustawą. </w:t>
      </w:r>
    </w:p>
    <w:p w14:paraId="57C7A374" w14:textId="77777777" w:rsidR="00060951" w:rsidRDefault="00951EBD">
      <w:pPr>
        <w:numPr>
          <w:ilvl w:val="0"/>
          <w:numId w:val="4"/>
        </w:numPr>
        <w:tabs>
          <w:tab w:val="left" w:pos="426"/>
        </w:tab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Zgłoszenie żądania ograniczenia przetwarzania, o którym mowa w art. 18 ust. 1 rozporządzenia 2016/679, nie ogranicza przetwarzania danych osobowych do czasu zakończenia tego postępowania.</w:t>
      </w:r>
    </w:p>
    <w:p w14:paraId="20D68E1B" w14:textId="77777777" w:rsidR="00060951" w:rsidRDefault="00951EBD">
      <w:pPr>
        <w:numPr>
          <w:ilvl w:val="0"/>
          <w:numId w:val="4"/>
        </w:numPr>
        <w:tabs>
          <w:tab w:val="left" w:pos="426"/>
        </w:tab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W przypadku gdy wniesienie żądania dotyczącego prawa, o którym mowa w art. 18 ust. 1 rozporządzenia 2016/679,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 </w:t>
      </w:r>
    </w:p>
    <w:p w14:paraId="62166A0A" w14:textId="77777777" w:rsidR="00060951" w:rsidRDefault="00951EBD">
      <w:pPr>
        <w:numPr>
          <w:ilvl w:val="0"/>
          <w:numId w:val="4"/>
        </w:numPr>
        <w:tabs>
          <w:tab w:val="left" w:pos="426"/>
        </w:tab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Ograniczenia zasady jawności, o których mowa w ust. 3 i art. 18 ust. 3-6 </w:t>
      </w:r>
      <w:proofErr w:type="spellStart"/>
      <w:r>
        <w:rPr>
          <w:rFonts w:ascii="Times New Roman" w:hAnsi="Times New Roman" w:cs="Times New Roman"/>
          <w:sz w:val="24"/>
          <w:szCs w:val="24"/>
        </w:rPr>
        <w:t>Pzp</w:t>
      </w:r>
      <w:proofErr w:type="spellEnd"/>
      <w:r>
        <w:rPr>
          <w:rFonts w:ascii="Times New Roman" w:hAnsi="Times New Roman" w:cs="Times New Roman"/>
          <w:sz w:val="24"/>
          <w:szCs w:val="24"/>
        </w:rPr>
        <w:t xml:space="preserve">, stosuje się odpowiednio. </w:t>
      </w:r>
    </w:p>
    <w:p w14:paraId="10EEDF5F" w14:textId="77777777" w:rsidR="00060951" w:rsidRDefault="00951EBD">
      <w:pPr>
        <w:numPr>
          <w:ilvl w:val="0"/>
          <w:numId w:val="4"/>
        </w:numPr>
        <w:tabs>
          <w:tab w:val="left" w:pos="426"/>
        </w:tab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lastRenderedPageBreak/>
        <w:t xml:space="preserve">W przypadku korzystania przez osobę, której dane osobowe są przetwarzane przez Zamawiającego, z uprawnienia, o którym mowa w art. 15 ust. 1–3 rozporządzenia 2016/679, Zamawiający może żądać od osoby występującej z żądaniem wskazania dodatkowych informacji, mających na celu sprecyzowanie nazwy lub daty zakończonego postępowania o udzielenie zamówienia. </w:t>
      </w:r>
    </w:p>
    <w:p w14:paraId="36FBFBE8" w14:textId="77777777" w:rsidR="00060951" w:rsidRDefault="00951EBD">
      <w:pPr>
        <w:numPr>
          <w:ilvl w:val="0"/>
          <w:numId w:val="4"/>
        </w:numPr>
        <w:tabs>
          <w:tab w:val="left" w:pos="426"/>
        </w:tab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Skorzystanie przez osobę, której dane osobowe są przetwarzane, z uprawnienia do sprostowania lub uzupełnienia danych osobowych, o którym mowa w art. 16 rozporządzenia 2016/679, nie może naruszać integralności protokołu postępowania oraz jego załączników.</w:t>
      </w:r>
    </w:p>
    <w:p w14:paraId="7BFBB630" w14:textId="77777777" w:rsidR="00060951" w:rsidRDefault="00951EBD">
      <w:pPr>
        <w:numPr>
          <w:ilvl w:val="0"/>
          <w:numId w:val="4"/>
        </w:numPr>
        <w:tabs>
          <w:tab w:val="left" w:pos="426"/>
        </w:tab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W postępowaniu są przetwarzane dane osobowe podlegające ochronie zgodnie z przepisami ustawy z dnia 10 maja 2018r. o ochronie danych osobowych (Dz.U. z 2019r. poz. 1781) oraz rozporządzenia 2016/679. Dane te mogą dotyczyć w szczególności samego Wykonawcy (osoby fizycznej prowadzącej działalność gospodarczą), jego pełnomocnika (osoby fizycznej), jak też informacji o osobach, które w swojej ofercie Wykonawca przedkłada celem wykazania spełniania warunków udziału w postępowaniu, braku podstaw do wykluczenia z postępowania, jak i potwierdzenia wymogów Zamawiającego dotyczących wykonania przedmiotu zamówienia.</w:t>
      </w:r>
    </w:p>
    <w:p w14:paraId="02895783" w14:textId="77777777" w:rsidR="00060951" w:rsidRDefault="00951EBD">
      <w:pPr>
        <w:numPr>
          <w:ilvl w:val="0"/>
          <w:numId w:val="4"/>
        </w:numPr>
        <w:tabs>
          <w:tab w:val="left" w:pos="426"/>
        </w:tab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W postępowaniu i po zakończeniu postępowania do przetwarzania danych osobowych osób fizycznych stosuje się przepisy ustawy z dnia 10 maja 2018r. o ochronie danych osobowych (Dz.U. z 2019 r. poz. 1781) oraz rozporządzenia 2016/679.</w:t>
      </w:r>
    </w:p>
    <w:p w14:paraId="753264AC" w14:textId="77777777" w:rsidR="00B81C8B" w:rsidRDefault="00B81C8B">
      <w:pPr>
        <w:numPr>
          <w:ilvl w:val="0"/>
          <w:numId w:val="4"/>
        </w:numPr>
        <w:tabs>
          <w:tab w:val="left" w:pos="426"/>
        </w:tab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Zgodnie z art. z art. 13 ust. 1 i 2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14:paraId="294D1FB5" w14:textId="77777777" w:rsidR="00B81C8B" w:rsidRPr="004B658C" w:rsidRDefault="00B81C8B">
      <w:pPr>
        <w:pStyle w:val="Akapitzlist"/>
        <w:numPr>
          <w:ilvl w:val="0"/>
          <w:numId w:val="25"/>
        </w:numPr>
        <w:suppressAutoHyphens w:val="0"/>
        <w:spacing w:after="0" w:line="240" w:lineRule="auto"/>
        <w:ind w:left="851" w:hanging="425"/>
        <w:jc w:val="both"/>
        <w:rPr>
          <w:rFonts w:ascii="Times New Roman" w:hAnsi="Times New Roman"/>
          <w:sz w:val="24"/>
          <w:szCs w:val="24"/>
        </w:rPr>
      </w:pPr>
      <w:r w:rsidRPr="004B658C">
        <w:rPr>
          <w:rFonts w:ascii="Times New Roman" w:hAnsi="Times New Roman"/>
          <w:sz w:val="24"/>
          <w:szCs w:val="24"/>
        </w:rPr>
        <w:t xml:space="preserve">Administrator danych osobowych </w:t>
      </w:r>
    </w:p>
    <w:p w14:paraId="0EC63B19" w14:textId="77777777" w:rsidR="00B81C8B" w:rsidRPr="004B658C" w:rsidRDefault="00B81C8B" w:rsidP="00B81C8B">
      <w:pPr>
        <w:pStyle w:val="Akapitzlist"/>
        <w:spacing w:after="0" w:line="240" w:lineRule="auto"/>
        <w:ind w:left="851"/>
        <w:jc w:val="both"/>
        <w:rPr>
          <w:rFonts w:ascii="Times New Roman" w:hAnsi="Times New Roman"/>
          <w:sz w:val="24"/>
          <w:szCs w:val="24"/>
        </w:rPr>
      </w:pPr>
      <w:r w:rsidRPr="004B658C">
        <w:rPr>
          <w:rFonts w:ascii="Times New Roman" w:hAnsi="Times New Roman"/>
          <w:sz w:val="24"/>
          <w:szCs w:val="24"/>
        </w:rPr>
        <w:t>Starostwo Powiatowe w Wieluniu reprezentowane przez Starostę Wieluńskiego, Plac Kazimierza Wielkiego 2, 98-300 Wieluń, e-mail: starostwo@powiat.wielun.pl, tel. 43 843 42 80.</w:t>
      </w:r>
    </w:p>
    <w:p w14:paraId="65D5E77A" w14:textId="77777777" w:rsidR="00B81C8B" w:rsidRPr="004B658C" w:rsidRDefault="00B81C8B">
      <w:pPr>
        <w:pStyle w:val="Akapitzlist"/>
        <w:numPr>
          <w:ilvl w:val="0"/>
          <w:numId w:val="25"/>
        </w:numPr>
        <w:suppressAutoHyphens w:val="0"/>
        <w:spacing w:after="0" w:line="240" w:lineRule="auto"/>
        <w:ind w:left="851" w:hanging="425"/>
        <w:jc w:val="both"/>
        <w:rPr>
          <w:rFonts w:ascii="Times New Roman" w:hAnsi="Times New Roman"/>
          <w:sz w:val="24"/>
          <w:szCs w:val="24"/>
        </w:rPr>
      </w:pPr>
      <w:r w:rsidRPr="004B658C">
        <w:rPr>
          <w:rFonts w:ascii="Times New Roman" w:hAnsi="Times New Roman"/>
          <w:sz w:val="24"/>
          <w:szCs w:val="24"/>
        </w:rPr>
        <w:t>Inspektor ochrony danych</w:t>
      </w:r>
    </w:p>
    <w:p w14:paraId="5A1E1267" w14:textId="77777777" w:rsidR="00B81C8B" w:rsidRPr="004B658C" w:rsidRDefault="00B81C8B" w:rsidP="00B81C8B">
      <w:pPr>
        <w:pStyle w:val="Akapitzlist"/>
        <w:spacing w:after="0" w:line="240" w:lineRule="auto"/>
        <w:ind w:left="851"/>
        <w:jc w:val="both"/>
        <w:rPr>
          <w:rFonts w:ascii="Times New Roman" w:hAnsi="Times New Roman"/>
          <w:sz w:val="24"/>
          <w:szCs w:val="24"/>
        </w:rPr>
      </w:pPr>
      <w:r w:rsidRPr="004B658C">
        <w:rPr>
          <w:rFonts w:ascii="Times New Roman" w:hAnsi="Times New Roman"/>
          <w:sz w:val="24"/>
          <w:szCs w:val="24"/>
        </w:rPr>
        <w:t>Sławomir Mazur – kontakt: numer telefonu: 727931623 lub adres  e-mail: iod@powiat.wielun.pl</w:t>
      </w:r>
    </w:p>
    <w:p w14:paraId="4EB4E683" w14:textId="77777777" w:rsidR="00B81C8B" w:rsidRPr="004B658C" w:rsidRDefault="00B81C8B">
      <w:pPr>
        <w:pStyle w:val="Akapitzlist"/>
        <w:numPr>
          <w:ilvl w:val="0"/>
          <w:numId w:val="25"/>
        </w:numPr>
        <w:suppressAutoHyphens w:val="0"/>
        <w:spacing w:after="0" w:line="240" w:lineRule="auto"/>
        <w:ind w:left="851" w:hanging="425"/>
        <w:jc w:val="both"/>
        <w:rPr>
          <w:rFonts w:ascii="Times New Roman" w:hAnsi="Times New Roman"/>
          <w:sz w:val="24"/>
          <w:szCs w:val="24"/>
        </w:rPr>
      </w:pPr>
      <w:r w:rsidRPr="004B658C">
        <w:rPr>
          <w:rFonts w:ascii="Times New Roman" w:hAnsi="Times New Roman"/>
          <w:sz w:val="24"/>
          <w:szCs w:val="24"/>
        </w:rPr>
        <w:t>Cele i podstawy przetwarzania danych osobowych</w:t>
      </w:r>
    </w:p>
    <w:p w14:paraId="0CFC1B6A" w14:textId="77777777" w:rsidR="00B81C8B" w:rsidRPr="004B658C" w:rsidRDefault="00B81C8B" w:rsidP="00B81C8B">
      <w:pPr>
        <w:pStyle w:val="Akapitzlist"/>
        <w:spacing w:after="0" w:line="240" w:lineRule="auto"/>
        <w:ind w:left="851"/>
        <w:jc w:val="both"/>
        <w:rPr>
          <w:rFonts w:ascii="Times New Roman" w:hAnsi="Times New Roman"/>
          <w:sz w:val="24"/>
          <w:szCs w:val="24"/>
        </w:rPr>
      </w:pPr>
      <w:r w:rsidRPr="004B658C">
        <w:rPr>
          <w:rFonts w:ascii="Times New Roman" w:hAnsi="Times New Roman"/>
          <w:sz w:val="24"/>
          <w:szCs w:val="24"/>
        </w:rPr>
        <w:t>Pani/Pana dane niezbędne do udziału w postępowaniu będą przetwarzane w celu związanym z realizacją postępowania o udzielenie zamówienia publicznego na podstawie ustawy Prawo zamówień publicznych oraz działanie przez administratora w interesie publicznym [PZP], zgodnie z art. 6 ust. 1 lit. c, e RODO.</w:t>
      </w:r>
    </w:p>
    <w:p w14:paraId="3EB47398" w14:textId="77777777" w:rsidR="00B81C8B" w:rsidRPr="004B658C" w:rsidRDefault="00B81C8B">
      <w:pPr>
        <w:pStyle w:val="Akapitzlist"/>
        <w:numPr>
          <w:ilvl w:val="0"/>
          <w:numId w:val="25"/>
        </w:numPr>
        <w:suppressAutoHyphens w:val="0"/>
        <w:spacing w:after="0" w:line="240" w:lineRule="auto"/>
        <w:ind w:left="851" w:hanging="425"/>
        <w:jc w:val="both"/>
        <w:rPr>
          <w:rFonts w:ascii="Times New Roman" w:hAnsi="Times New Roman"/>
          <w:sz w:val="24"/>
          <w:szCs w:val="24"/>
        </w:rPr>
      </w:pPr>
      <w:r w:rsidRPr="004B658C">
        <w:rPr>
          <w:rFonts w:ascii="Times New Roman" w:hAnsi="Times New Roman"/>
          <w:sz w:val="24"/>
          <w:szCs w:val="24"/>
        </w:rPr>
        <w:t xml:space="preserve">Odbiorcy danych osobowych </w:t>
      </w:r>
    </w:p>
    <w:p w14:paraId="2BC37000" w14:textId="77777777" w:rsidR="00B81C8B" w:rsidRPr="004B658C" w:rsidRDefault="00B81C8B" w:rsidP="00B81C8B">
      <w:pPr>
        <w:pStyle w:val="Akapitzlist"/>
        <w:spacing w:after="0" w:line="240" w:lineRule="auto"/>
        <w:ind w:left="851"/>
        <w:jc w:val="both"/>
        <w:rPr>
          <w:rFonts w:ascii="Times New Roman" w:hAnsi="Times New Roman"/>
          <w:sz w:val="24"/>
          <w:szCs w:val="24"/>
        </w:rPr>
      </w:pPr>
      <w:r w:rsidRPr="004B658C">
        <w:rPr>
          <w:rFonts w:ascii="Times New Roman" w:hAnsi="Times New Roman"/>
          <w:sz w:val="24"/>
          <w:szCs w:val="24"/>
        </w:rPr>
        <w:t>Pani/a Pani/Pana dane osobowe mogą być udostępniane podmiotom uprawnionym do ich otrzymywania na podstawie przepisów prawa lub umowy, w tym: podwykonawcom, firmom zapewniającym niszczenie dokumentów i nośników danych, biurom obsługi prawnej, itp. Ze względu na jawność postępowania o udzielenie zamówienia publicznego, odbiorcami Pani/Pana danych osobowych mogą być wszystkie zainteresowane osoby lub podmioty. Ograniczenie dostępu do danych może wystąpić jedynie w szczególnych przypadkach, jeśli jest to uzasadnione ochroną prywatności, interesem publicznym lub informacja stanowi tajemnicę przedsiębiorstwa.</w:t>
      </w:r>
    </w:p>
    <w:p w14:paraId="03AC8B6B" w14:textId="77777777" w:rsidR="00B81C8B" w:rsidRPr="004B658C" w:rsidRDefault="00B81C8B">
      <w:pPr>
        <w:pStyle w:val="Akapitzlist"/>
        <w:numPr>
          <w:ilvl w:val="0"/>
          <w:numId w:val="25"/>
        </w:numPr>
        <w:suppressAutoHyphens w:val="0"/>
        <w:spacing w:after="0" w:line="240" w:lineRule="auto"/>
        <w:ind w:left="851" w:hanging="425"/>
        <w:jc w:val="both"/>
        <w:rPr>
          <w:rFonts w:ascii="Times New Roman" w:hAnsi="Times New Roman"/>
          <w:sz w:val="24"/>
          <w:szCs w:val="24"/>
        </w:rPr>
      </w:pPr>
      <w:r w:rsidRPr="004B658C">
        <w:rPr>
          <w:rFonts w:ascii="Times New Roman" w:hAnsi="Times New Roman"/>
          <w:sz w:val="24"/>
          <w:szCs w:val="24"/>
        </w:rPr>
        <w:t>Przekazywanie danych do państw trzecich lub organizacji międzynarodowych</w:t>
      </w:r>
    </w:p>
    <w:p w14:paraId="0D6D2C11" w14:textId="77777777" w:rsidR="00B81C8B" w:rsidRPr="004B658C" w:rsidRDefault="00B81C8B" w:rsidP="00B81C8B">
      <w:pPr>
        <w:pStyle w:val="Akapitzlist"/>
        <w:spacing w:after="0" w:line="240" w:lineRule="auto"/>
        <w:ind w:left="851"/>
        <w:jc w:val="both"/>
        <w:rPr>
          <w:rFonts w:ascii="Times New Roman" w:hAnsi="Times New Roman"/>
          <w:sz w:val="24"/>
          <w:szCs w:val="24"/>
        </w:rPr>
      </w:pPr>
      <w:r w:rsidRPr="004B658C">
        <w:rPr>
          <w:rFonts w:ascii="Times New Roman" w:hAnsi="Times New Roman"/>
          <w:sz w:val="24"/>
          <w:szCs w:val="24"/>
        </w:rPr>
        <w:t>W związku z jawnością postępowania o udzielenie zamówienia publicznego Pani/a dane mogą być także przekazywane do państw trzecich.</w:t>
      </w:r>
    </w:p>
    <w:p w14:paraId="30403163" w14:textId="77777777" w:rsidR="00B81C8B" w:rsidRPr="004B658C" w:rsidRDefault="00B81C8B">
      <w:pPr>
        <w:pStyle w:val="Akapitzlist"/>
        <w:numPr>
          <w:ilvl w:val="0"/>
          <w:numId w:val="25"/>
        </w:numPr>
        <w:suppressAutoHyphens w:val="0"/>
        <w:spacing w:after="0" w:line="240" w:lineRule="auto"/>
        <w:ind w:left="851" w:hanging="425"/>
        <w:jc w:val="both"/>
        <w:rPr>
          <w:rFonts w:ascii="Times New Roman" w:hAnsi="Times New Roman"/>
          <w:sz w:val="24"/>
          <w:szCs w:val="24"/>
        </w:rPr>
      </w:pPr>
      <w:r w:rsidRPr="004B658C">
        <w:rPr>
          <w:rFonts w:ascii="Times New Roman" w:hAnsi="Times New Roman"/>
          <w:sz w:val="24"/>
          <w:szCs w:val="24"/>
        </w:rPr>
        <w:lastRenderedPageBreak/>
        <w:t>Okres przechowywania danych osobowych</w:t>
      </w:r>
    </w:p>
    <w:p w14:paraId="29B3790F" w14:textId="77777777" w:rsidR="00B81C8B" w:rsidRPr="004B658C" w:rsidRDefault="00B81C8B" w:rsidP="00B81C8B">
      <w:pPr>
        <w:pStyle w:val="Akapitzlist"/>
        <w:spacing w:after="0" w:line="240" w:lineRule="auto"/>
        <w:ind w:left="851"/>
        <w:jc w:val="both"/>
        <w:rPr>
          <w:rFonts w:ascii="Times New Roman" w:hAnsi="Times New Roman"/>
          <w:sz w:val="24"/>
          <w:szCs w:val="24"/>
        </w:rPr>
      </w:pPr>
      <w:r w:rsidRPr="004B658C">
        <w:rPr>
          <w:rFonts w:ascii="Times New Roman" w:hAnsi="Times New Roman"/>
          <w:sz w:val="24"/>
          <w:szCs w:val="24"/>
        </w:rPr>
        <w:t>Podane przez Panią/a dane będą przechowywane przez okres 4 lat od dnia zakończenia postępowania. Jeżeli okres obowiązywania umowy w sprawie zamówienia publicznego przekroczy 4 lata, administrator przechowuje dane przez cały okres obowiązywania tej umowy.</w:t>
      </w:r>
    </w:p>
    <w:p w14:paraId="653802F9" w14:textId="77777777" w:rsidR="00B81C8B" w:rsidRPr="004B658C" w:rsidRDefault="00B81C8B">
      <w:pPr>
        <w:pStyle w:val="Akapitzlist"/>
        <w:numPr>
          <w:ilvl w:val="0"/>
          <w:numId w:val="25"/>
        </w:numPr>
        <w:suppressAutoHyphens w:val="0"/>
        <w:spacing w:after="0" w:line="240" w:lineRule="auto"/>
        <w:ind w:left="851" w:hanging="425"/>
        <w:jc w:val="both"/>
        <w:rPr>
          <w:rFonts w:ascii="Times New Roman" w:hAnsi="Times New Roman"/>
          <w:sz w:val="24"/>
          <w:szCs w:val="24"/>
        </w:rPr>
      </w:pPr>
      <w:r w:rsidRPr="004B658C">
        <w:rPr>
          <w:rFonts w:ascii="Times New Roman" w:hAnsi="Times New Roman"/>
          <w:sz w:val="24"/>
          <w:szCs w:val="24"/>
        </w:rPr>
        <w:t xml:space="preserve">Zakres przysługujących uprawnień </w:t>
      </w:r>
    </w:p>
    <w:p w14:paraId="30D6F216" w14:textId="77777777" w:rsidR="00B81C8B" w:rsidRPr="004B658C" w:rsidRDefault="00B81C8B" w:rsidP="00B81C8B">
      <w:pPr>
        <w:pStyle w:val="Akapitzlist"/>
        <w:spacing w:after="0" w:line="240" w:lineRule="auto"/>
        <w:ind w:left="851"/>
        <w:jc w:val="both"/>
        <w:rPr>
          <w:rFonts w:ascii="Times New Roman" w:hAnsi="Times New Roman"/>
          <w:sz w:val="24"/>
          <w:szCs w:val="24"/>
        </w:rPr>
      </w:pPr>
      <w:r w:rsidRPr="004B658C">
        <w:rPr>
          <w:rFonts w:ascii="Times New Roman" w:hAnsi="Times New Roman"/>
          <w:sz w:val="24"/>
          <w:szCs w:val="24"/>
        </w:rPr>
        <w:t>Posiada Pani/Pan prawo żądania dostępu do treści swoich danych i ich sprostowania, sprzeciwu na dalsze przetwarzanie, usunięcia, ograniczenia przetwarzania, prawo do przenoszenia danych. Administrator informuje, że przepisy PZP ograniczają prawo do skorzystania:</w:t>
      </w:r>
    </w:p>
    <w:p w14:paraId="4111F17C" w14:textId="77777777" w:rsidR="00B81C8B" w:rsidRPr="004B658C" w:rsidRDefault="00B81C8B">
      <w:pPr>
        <w:pStyle w:val="Akapitzlist"/>
        <w:numPr>
          <w:ilvl w:val="0"/>
          <w:numId w:val="26"/>
        </w:numPr>
        <w:spacing w:after="0" w:line="240" w:lineRule="auto"/>
        <w:ind w:left="1276" w:hanging="425"/>
        <w:jc w:val="both"/>
        <w:rPr>
          <w:rFonts w:ascii="Times New Roman" w:hAnsi="Times New Roman"/>
          <w:sz w:val="24"/>
          <w:szCs w:val="24"/>
        </w:rPr>
      </w:pPr>
      <w:r w:rsidRPr="004B658C">
        <w:rPr>
          <w:rFonts w:ascii="Times New Roman" w:hAnsi="Times New Roman"/>
          <w:sz w:val="24"/>
          <w:szCs w:val="24"/>
        </w:rPr>
        <w:t>ze sprostowania lub uzupełnienia danych (art. 16 RODO), jeżeli zrealizowanie tego prawa mogłoby skutkować zmianą wyniku postępowania o udzielenie zamówienia lub zmianą postanowień umowy w sprawie zamówienia publicznego w zakresie niezgodnym z PZP;</w:t>
      </w:r>
    </w:p>
    <w:p w14:paraId="686A046D" w14:textId="77777777" w:rsidR="00B81C8B" w:rsidRPr="004B658C" w:rsidRDefault="00B81C8B">
      <w:pPr>
        <w:pStyle w:val="Akapitzlist"/>
        <w:numPr>
          <w:ilvl w:val="0"/>
          <w:numId w:val="26"/>
        </w:numPr>
        <w:spacing w:after="0" w:line="240" w:lineRule="auto"/>
        <w:ind w:left="1276" w:hanging="425"/>
        <w:jc w:val="both"/>
        <w:rPr>
          <w:rFonts w:ascii="Times New Roman" w:hAnsi="Times New Roman"/>
          <w:sz w:val="24"/>
          <w:szCs w:val="24"/>
        </w:rPr>
      </w:pPr>
      <w:r w:rsidRPr="004B658C">
        <w:rPr>
          <w:rFonts w:ascii="Times New Roman" w:hAnsi="Times New Roman"/>
          <w:sz w:val="24"/>
          <w:szCs w:val="24"/>
        </w:rPr>
        <w:t>z ograniczenia przetwarzania (art. 18 RODO), które nie może zostać zrealizowane do czasu zakończenia tego postępowania.</w:t>
      </w:r>
    </w:p>
    <w:p w14:paraId="4638B665" w14:textId="77777777" w:rsidR="00B81C8B" w:rsidRPr="004B658C" w:rsidRDefault="00B81C8B">
      <w:pPr>
        <w:pStyle w:val="Akapitzlist"/>
        <w:numPr>
          <w:ilvl w:val="0"/>
          <w:numId w:val="25"/>
        </w:numPr>
        <w:suppressAutoHyphens w:val="0"/>
        <w:spacing w:after="0" w:line="240" w:lineRule="auto"/>
        <w:ind w:left="851" w:hanging="425"/>
        <w:jc w:val="both"/>
        <w:rPr>
          <w:rFonts w:ascii="Times New Roman" w:hAnsi="Times New Roman"/>
          <w:sz w:val="24"/>
          <w:szCs w:val="24"/>
        </w:rPr>
      </w:pPr>
      <w:r w:rsidRPr="004B658C">
        <w:rPr>
          <w:rFonts w:ascii="Times New Roman" w:hAnsi="Times New Roman"/>
          <w:sz w:val="24"/>
          <w:szCs w:val="24"/>
        </w:rPr>
        <w:t>Informacje o prawie wniesienia skargi do organu nadzorczego</w:t>
      </w:r>
    </w:p>
    <w:p w14:paraId="08BA10A5" w14:textId="77777777" w:rsidR="00B81C8B" w:rsidRPr="004B658C" w:rsidRDefault="00B81C8B" w:rsidP="00B81C8B">
      <w:pPr>
        <w:pStyle w:val="Akapitzlist"/>
        <w:spacing w:after="0" w:line="240" w:lineRule="auto"/>
        <w:ind w:left="851"/>
        <w:jc w:val="both"/>
        <w:rPr>
          <w:rFonts w:ascii="Times New Roman" w:hAnsi="Times New Roman"/>
          <w:sz w:val="24"/>
          <w:szCs w:val="24"/>
        </w:rPr>
      </w:pPr>
      <w:r w:rsidRPr="004B658C">
        <w:rPr>
          <w:rFonts w:ascii="Times New Roman" w:hAnsi="Times New Roman"/>
          <w:sz w:val="24"/>
          <w:szCs w:val="24"/>
        </w:rPr>
        <w:t>W razie powzięcia informacji o niezgodnym z prawem przetwarzaniu danych osobowych, przysługuje Pani/u prawo wniesienia skargi do organu nadzorczego właściwego w sprawach ochrony danych osobowych Prezesa Urzędu Ochrony Danych Osobowych w Warszawie przy ul. Stawki 2, 00-193 Warszawa.</w:t>
      </w:r>
    </w:p>
    <w:p w14:paraId="651D3626" w14:textId="77777777" w:rsidR="00B81C8B" w:rsidRPr="004B658C" w:rsidRDefault="00B81C8B">
      <w:pPr>
        <w:pStyle w:val="Akapitzlist"/>
        <w:numPr>
          <w:ilvl w:val="0"/>
          <w:numId w:val="25"/>
        </w:numPr>
        <w:suppressAutoHyphens w:val="0"/>
        <w:spacing w:after="0" w:line="240" w:lineRule="auto"/>
        <w:ind w:left="851" w:hanging="425"/>
        <w:jc w:val="both"/>
        <w:rPr>
          <w:rFonts w:ascii="Times New Roman" w:hAnsi="Times New Roman"/>
          <w:sz w:val="24"/>
          <w:szCs w:val="24"/>
        </w:rPr>
      </w:pPr>
      <w:r w:rsidRPr="004B658C">
        <w:rPr>
          <w:rFonts w:ascii="Times New Roman" w:hAnsi="Times New Roman"/>
          <w:sz w:val="24"/>
          <w:szCs w:val="24"/>
        </w:rPr>
        <w:t>Informacja o wymogu/dobrowolności podania danych</w:t>
      </w:r>
    </w:p>
    <w:p w14:paraId="2CB33017" w14:textId="77777777" w:rsidR="00B81C8B" w:rsidRPr="004B658C" w:rsidRDefault="00B81C8B" w:rsidP="00B81C8B">
      <w:pPr>
        <w:pStyle w:val="Akapitzlist"/>
        <w:spacing w:after="0" w:line="240" w:lineRule="auto"/>
        <w:ind w:left="851"/>
        <w:jc w:val="both"/>
        <w:rPr>
          <w:rFonts w:ascii="Times New Roman" w:hAnsi="Times New Roman"/>
          <w:sz w:val="24"/>
          <w:szCs w:val="24"/>
        </w:rPr>
      </w:pPr>
      <w:r w:rsidRPr="004B658C">
        <w:rPr>
          <w:rFonts w:ascii="Times New Roman" w:hAnsi="Times New Roman"/>
          <w:sz w:val="24"/>
          <w:szCs w:val="24"/>
        </w:rPr>
        <w:t>Podanie przez Panią/Pana danych osobowych jest wymagane przepisami PZP do wzięcia udziału w postępowaniu.</w:t>
      </w:r>
    </w:p>
    <w:p w14:paraId="7148A57D" w14:textId="77777777" w:rsidR="00B81C8B" w:rsidRPr="004B658C" w:rsidRDefault="00B81C8B">
      <w:pPr>
        <w:pStyle w:val="Akapitzlist"/>
        <w:numPr>
          <w:ilvl w:val="0"/>
          <w:numId w:val="25"/>
        </w:numPr>
        <w:suppressAutoHyphens w:val="0"/>
        <w:spacing w:after="0" w:line="240" w:lineRule="auto"/>
        <w:ind w:left="851" w:hanging="425"/>
        <w:jc w:val="both"/>
        <w:rPr>
          <w:rFonts w:ascii="Times New Roman" w:hAnsi="Times New Roman"/>
          <w:sz w:val="24"/>
          <w:szCs w:val="24"/>
        </w:rPr>
      </w:pPr>
      <w:r w:rsidRPr="004B658C">
        <w:rPr>
          <w:rFonts w:ascii="Times New Roman" w:hAnsi="Times New Roman"/>
          <w:sz w:val="24"/>
          <w:szCs w:val="24"/>
        </w:rPr>
        <w:t>Informacja o zautomatyzowanym podejmowaniu decyzji, w tym profilowaniu</w:t>
      </w:r>
    </w:p>
    <w:p w14:paraId="0B01A306" w14:textId="77777777" w:rsidR="00B81C8B" w:rsidRPr="004B658C" w:rsidRDefault="00B81C8B" w:rsidP="00B81C8B">
      <w:pPr>
        <w:pStyle w:val="Akapitzlist"/>
        <w:spacing w:after="0" w:line="240" w:lineRule="auto"/>
        <w:ind w:left="851"/>
        <w:jc w:val="both"/>
        <w:rPr>
          <w:rFonts w:ascii="Times New Roman" w:hAnsi="Times New Roman"/>
          <w:sz w:val="24"/>
          <w:szCs w:val="24"/>
        </w:rPr>
      </w:pPr>
      <w:r w:rsidRPr="004B658C">
        <w:rPr>
          <w:rFonts w:ascii="Times New Roman" w:hAnsi="Times New Roman"/>
          <w:sz w:val="24"/>
          <w:szCs w:val="24"/>
        </w:rPr>
        <w:t>Pani/a dane nie będą przetwarzane w sposób zautomatyzowany i nie będą profilowane.</w:t>
      </w:r>
    </w:p>
    <w:p w14:paraId="5CCFAB7D" w14:textId="77777777" w:rsidR="00060951" w:rsidRDefault="00951EBD">
      <w:pPr>
        <w:numPr>
          <w:ilvl w:val="0"/>
          <w:numId w:val="4"/>
        </w:numPr>
        <w:tabs>
          <w:tab w:val="left" w:pos="426"/>
        </w:tab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Wykonawca ubiegając się o udzielenie zamówienia publicznego jest zobowiązany do wypełnienia wszystkich obowiązków formalno-prawnych związanych z udziałem w postępowaniu, w tym również obowiązków wynikających z rozporządzenia 2016/679, w szczególności obowiązek informacyjny przewidziany w art. 13 rozporządzenia 2016/679 względem osób fizycznych, których dane osobowe dotyczą i od których dane te wykonawca bezpośrednio pozyskał. Obowiązek informacyjny wynikający z art. 13 rozporządzenia 2016/679 nie będzie miał zastosowania, gdy i w zakresie, w jakim osoba fizyczna, której dane dotyczą, dysponuje już tymi informacjami (art. 13 ust. 4 rozporządzenia 2016/679).</w:t>
      </w:r>
    </w:p>
    <w:p w14:paraId="25F2AF4E" w14:textId="77777777" w:rsidR="00060951" w:rsidRDefault="00951EBD">
      <w:pPr>
        <w:numPr>
          <w:ilvl w:val="0"/>
          <w:numId w:val="4"/>
        </w:numPr>
        <w:tabs>
          <w:tab w:val="left" w:pos="426"/>
        </w:tab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Wykonawca jest obowiązany wypełnić obowiązek informacyjny wynikający z art. 14 rozporządzenia 2016/679 względem osób fizycznych, których dane przekazuje Zamawiającemu i których dane pośrednio pozyskał, chyba że ma zastosowanie co najmniej jedno z </w:t>
      </w:r>
      <w:proofErr w:type="spellStart"/>
      <w:r>
        <w:rPr>
          <w:rFonts w:ascii="Times New Roman" w:hAnsi="Times New Roman" w:cs="Times New Roman"/>
          <w:sz w:val="24"/>
          <w:szCs w:val="24"/>
        </w:rPr>
        <w:t>wyłączeń</w:t>
      </w:r>
      <w:proofErr w:type="spellEnd"/>
      <w:r>
        <w:rPr>
          <w:rFonts w:ascii="Times New Roman" w:hAnsi="Times New Roman" w:cs="Times New Roman"/>
          <w:sz w:val="24"/>
          <w:szCs w:val="24"/>
        </w:rPr>
        <w:t>, o których mowa w art. 14 ust. 5 rozporządzenia 2016/679.</w:t>
      </w:r>
    </w:p>
    <w:p w14:paraId="6A3C1575" w14:textId="5A3D532A" w:rsidR="00060951" w:rsidRDefault="00951EBD">
      <w:pPr>
        <w:numPr>
          <w:ilvl w:val="0"/>
          <w:numId w:val="4"/>
        </w:numPr>
        <w:tabs>
          <w:tab w:val="left" w:pos="426"/>
        </w:tab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W celu zapewnienia, że Wykonawca wypełnił obowiązki informacyjne wynikające z rozporządzenia 2016/679 oraz ochrony prawnie uzasadnionych interesów osoby trzeciej, której dane zostały przekazane w związku z ubieganiem się Wykonawcy o udzielenie zamówienia w postępowaniu, Wykonawca składa w postępowaniu oświadczenie o</w:t>
      </w:r>
      <w:r w:rsidR="0085661D">
        <w:rPr>
          <w:rFonts w:ascii="Times New Roman" w:hAnsi="Times New Roman" w:cs="Times New Roman"/>
          <w:sz w:val="24"/>
          <w:szCs w:val="24"/>
        </w:rPr>
        <w:t> </w:t>
      </w:r>
      <w:r>
        <w:rPr>
          <w:rFonts w:ascii="Times New Roman" w:hAnsi="Times New Roman" w:cs="Times New Roman"/>
          <w:sz w:val="24"/>
          <w:szCs w:val="24"/>
        </w:rPr>
        <w:t xml:space="preserve">wypełnieniu przez niego obowiązków informacyjnych przewidzianych w art. 13 lub art. 14 rozporządzenia 2016/679. Oświadczenie, o którym mowa w zdaniu pierwszym wykonawca składa w ofercie. </w:t>
      </w:r>
    </w:p>
    <w:tbl>
      <w:tblPr>
        <w:tblStyle w:val="Tabela-Siatka"/>
        <w:tblW w:w="9212" w:type="dxa"/>
        <w:tblLook w:val="04A0" w:firstRow="1" w:lastRow="0" w:firstColumn="1" w:lastColumn="0" w:noHBand="0" w:noVBand="1"/>
      </w:tblPr>
      <w:tblGrid>
        <w:gridCol w:w="9212"/>
      </w:tblGrid>
      <w:tr w:rsidR="00354422" w14:paraId="4DE4DFD6" w14:textId="77777777" w:rsidTr="001D5038">
        <w:tc>
          <w:tcPr>
            <w:tcW w:w="9212" w:type="dxa"/>
            <w:shd w:val="clear" w:color="auto" w:fill="BFBFBF" w:themeFill="background1" w:themeFillShade="BF"/>
          </w:tcPr>
          <w:p w14:paraId="74B13901" w14:textId="2EC6EACF" w:rsidR="00354422" w:rsidRPr="00354422" w:rsidRDefault="00354422" w:rsidP="0035442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25. Załączniki</w:t>
            </w:r>
          </w:p>
        </w:tc>
      </w:tr>
    </w:tbl>
    <w:p w14:paraId="5080B8C1" w14:textId="77777777" w:rsidR="00354422" w:rsidRDefault="00354422">
      <w:pPr>
        <w:spacing w:after="0" w:line="240" w:lineRule="auto"/>
        <w:jc w:val="both"/>
        <w:rPr>
          <w:rFonts w:ascii="Times New Roman" w:hAnsi="Times New Roman" w:cs="Times New Roman"/>
          <w:sz w:val="24"/>
          <w:szCs w:val="24"/>
        </w:rPr>
      </w:pPr>
    </w:p>
    <w:tbl>
      <w:tblPr>
        <w:tblStyle w:val="Tabela-Siatka"/>
        <w:tblW w:w="10349"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6379"/>
        <w:gridCol w:w="2552"/>
      </w:tblGrid>
      <w:tr w:rsidR="00354422" w:rsidRPr="00354422" w14:paraId="7B3A7850" w14:textId="77777777" w:rsidTr="00354422">
        <w:tc>
          <w:tcPr>
            <w:tcW w:w="1418" w:type="dxa"/>
            <w:shd w:val="clear" w:color="auto" w:fill="D9D9D9" w:themeFill="background1" w:themeFillShade="D9"/>
          </w:tcPr>
          <w:p w14:paraId="5A04FBEA" w14:textId="77777777" w:rsidR="00354422" w:rsidRPr="00354422" w:rsidRDefault="00354422" w:rsidP="00354422">
            <w:pPr>
              <w:spacing w:after="0" w:line="240" w:lineRule="auto"/>
              <w:jc w:val="center"/>
              <w:rPr>
                <w:rFonts w:ascii="Times New Roman" w:hAnsi="Times New Roman" w:cs="Times New Roman"/>
                <w:sz w:val="24"/>
                <w:szCs w:val="24"/>
              </w:rPr>
            </w:pPr>
            <w:r w:rsidRPr="00354422">
              <w:rPr>
                <w:rFonts w:ascii="Times New Roman" w:hAnsi="Times New Roman" w:cs="Times New Roman"/>
                <w:sz w:val="24"/>
                <w:szCs w:val="24"/>
              </w:rPr>
              <w:t>Nr załącznika</w:t>
            </w:r>
          </w:p>
        </w:tc>
        <w:tc>
          <w:tcPr>
            <w:tcW w:w="6379" w:type="dxa"/>
            <w:shd w:val="clear" w:color="auto" w:fill="D9D9D9" w:themeFill="background1" w:themeFillShade="D9"/>
          </w:tcPr>
          <w:p w14:paraId="0C4117C1" w14:textId="77777777" w:rsidR="00354422" w:rsidRPr="00354422" w:rsidRDefault="00354422" w:rsidP="00354422">
            <w:pPr>
              <w:spacing w:after="0" w:line="240" w:lineRule="auto"/>
              <w:jc w:val="center"/>
              <w:rPr>
                <w:rFonts w:ascii="Times New Roman" w:hAnsi="Times New Roman" w:cs="Times New Roman"/>
                <w:sz w:val="24"/>
                <w:szCs w:val="24"/>
              </w:rPr>
            </w:pPr>
            <w:r w:rsidRPr="00354422">
              <w:rPr>
                <w:rFonts w:ascii="Times New Roman" w:hAnsi="Times New Roman" w:cs="Times New Roman"/>
                <w:sz w:val="24"/>
                <w:szCs w:val="24"/>
              </w:rPr>
              <w:t>Nazwa załącznika</w:t>
            </w:r>
          </w:p>
        </w:tc>
        <w:tc>
          <w:tcPr>
            <w:tcW w:w="2552" w:type="dxa"/>
            <w:shd w:val="clear" w:color="auto" w:fill="D9D9D9" w:themeFill="background1" w:themeFillShade="D9"/>
          </w:tcPr>
          <w:p w14:paraId="3838EF20" w14:textId="77777777" w:rsidR="00354422" w:rsidRPr="00354422" w:rsidRDefault="00354422" w:rsidP="00354422">
            <w:pPr>
              <w:spacing w:after="0" w:line="240" w:lineRule="auto"/>
              <w:jc w:val="center"/>
              <w:rPr>
                <w:rFonts w:ascii="Times New Roman" w:hAnsi="Times New Roman" w:cs="Times New Roman"/>
                <w:sz w:val="24"/>
                <w:szCs w:val="24"/>
              </w:rPr>
            </w:pPr>
            <w:r w:rsidRPr="00354422">
              <w:rPr>
                <w:rFonts w:ascii="Times New Roman" w:hAnsi="Times New Roman" w:cs="Times New Roman"/>
                <w:sz w:val="24"/>
                <w:szCs w:val="24"/>
              </w:rPr>
              <w:t>Termin składania</w:t>
            </w:r>
          </w:p>
        </w:tc>
      </w:tr>
      <w:tr w:rsidR="00354422" w:rsidRPr="00354422" w14:paraId="2A12FB8F" w14:textId="77777777" w:rsidTr="00354422">
        <w:trPr>
          <w:trHeight w:val="263"/>
        </w:trPr>
        <w:tc>
          <w:tcPr>
            <w:tcW w:w="1418" w:type="dxa"/>
            <w:shd w:val="clear" w:color="auto" w:fill="FFCA7D"/>
          </w:tcPr>
          <w:p w14:paraId="0D267F2A" w14:textId="77777777" w:rsidR="00354422" w:rsidRPr="00354422" w:rsidRDefault="00354422" w:rsidP="00354422">
            <w:pPr>
              <w:spacing w:after="0" w:line="240" w:lineRule="auto"/>
              <w:jc w:val="center"/>
              <w:rPr>
                <w:rFonts w:ascii="Times New Roman" w:hAnsi="Times New Roman" w:cs="Times New Roman"/>
                <w:sz w:val="24"/>
                <w:szCs w:val="24"/>
              </w:rPr>
            </w:pPr>
            <w:r w:rsidRPr="00354422">
              <w:rPr>
                <w:rFonts w:ascii="Times New Roman" w:hAnsi="Times New Roman" w:cs="Times New Roman"/>
                <w:sz w:val="24"/>
                <w:szCs w:val="24"/>
              </w:rPr>
              <w:lastRenderedPageBreak/>
              <w:t>1</w:t>
            </w:r>
          </w:p>
        </w:tc>
        <w:tc>
          <w:tcPr>
            <w:tcW w:w="6379" w:type="dxa"/>
            <w:shd w:val="clear" w:color="auto" w:fill="FFCA7D"/>
          </w:tcPr>
          <w:p w14:paraId="18E92987" w14:textId="77777777" w:rsidR="00354422" w:rsidRPr="00354422" w:rsidRDefault="00354422" w:rsidP="00354422">
            <w:pPr>
              <w:spacing w:after="0" w:line="240" w:lineRule="auto"/>
              <w:jc w:val="both"/>
              <w:rPr>
                <w:rFonts w:ascii="Times New Roman" w:hAnsi="Times New Roman" w:cs="Times New Roman"/>
                <w:sz w:val="24"/>
                <w:szCs w:val="24"/>
              </w:rPr>
            </w:pPr>
            <w:r w:rsidRPr="00354422">
              <w:rPr>
                <w:rFonts w:ascii="Times New Roman" w:hAnsi="Times New Roman" w:cs="Times New Roman"/>
                <w:sz w:val="24"/>
                <w:szCs w:val="24"/>
              </w:rPr>
              <w:t>Formularz ofertowy</w:t>
            </w:r>
          </w:p>
        </w:tc>
        <w:tc>
          <w:tcPr>
            <w:tcW w:w="2552" w:type="dxa"/>
            <w:vMerge w:val="restart"/>
            <w:shd w:val="clear" w:color="auto" w:fill="FFCA7D"/>
          </w:tcPr>
          <w:p w14:paraId="43EAED85" w14:textId="77777777" w:rsidR="00354422" w:rsidRPr="00354422" w:rsidRDefault="00354422" w:rsidP="00354422">
            <w:pPr>
              <w:spacing w:after="0" w:line="240" w:lineRule="auto"/>
              <w:jc w:val="center"/>
              <w:rPr>
                <w:rFonts w:ascii="Times New Roman" w:hAnsi="Times New Roman" w:cs="Times New Roman"/>
                <w:sz w:val="24"/>
                <w:szCs w:val="24"/>
              </w:rPr>
            </w:pPr>
          </w:p>
          <w:p w14:paraId="26A6DA1D" w14:textId="77777777" w:rsidR="00354422" w:rsidRPr="00354422" w:rsidRDefault="00354422" w:rsidP="00354422">
            <w:pPr>
              <w:spacing w:after="0" w:line="240" w:lineRule="auto"/>
              <w:jc w:val="center"/>
              <w:rPr>
                <w:rFonts w:ascii="Times New Roman" w:hAnsi="Times New Roman" w:cs="Times New Roman"/>
                <w:sz w:val="24"/>
                <w:szCs w:val="24"/>
              </w:rPr>
            </w:pPr>
            <w:r w:rsidRPr="00354422">
              <w:rPr>
                <w:rFonts w:ascii="Times New Roman" w:hAnsi="Times New Roman" w:cs="Times New Roman"/>
                <w:sz w:val="24"/>
                <w:szCs w:val="24"/>
              </w:rPr>
              <w:t xml:space="preserve">Wraz z ofertą </w:t>
            </w:r>
          </w:p>
          <w:p w14:paraId="6A0A595C" w14:textId="77777777" w:rsidR="00354422" w:rsidRPr="00354422" w:rsidRDefault="00354422" w:rsidP="00354422">
            <w:pPr>
              <w:spacing w:after="0" w:line="240" w:lineRule="auto"/>
              <w:jc w:val="center"/>
              <w:rPr>
                <w:rFonts w:ascii="Times New Roman" w:hAnsi="Times New Roman" w:cs="Times New Roman"/>
                <w:sz w:val="24"/>
                <w:szCs w:val="24"/>
              </w:rPr>
            </w:pPr>
            <w:r w:rsidRPr="00354422">
              <w:rPr>
                <w:rFonts w:ascii="Times New Roman" w:hAnsi="Times New Roman" w:cs="Times New Roman"/>
                <w:sz w:val="24"/>
                <w:szCs w:val="24"/>
              </w:rPr>
              <w:t>w terminie składania ofert</w:t>
            </w:r>
          </w:p>
        </w:tc>
      </w:tr>
      <w:tr w:rsidR="00354422" w:rsidRPr="00354422" w14:paraId="715A7EEA" w14:textId="77777777" w:rsidTr="00354422">
        <w:trPr>
          <w:trHeight w:val="515"/>
        </w:trPr>
        <w:tc>
          <w:tcPr>
            <w:tcW w:w="1418" w:type="dxa"/>
            <w:shd w:val="clear" w:color="auto" w:fill="FFCA7D"/>
          </w:tcPr>
          <w:p w14:paraId="35496E53" w14:textId="77777777" w:rsidR="00354422" w:rsidRPr="00354422" w:rsidRDefault="00354422" w:rsidP="00354422">
            <w:pPr>
              <w:spacing w:after="0" w:line="240" w:lineRule="auto"/>
              <w:jc w:val="center"/>
              <w:rPr>
                <w:rFonts w:ascii="Times New Roman" w:hAnsi="Times New Roman" w:cs="Times New Roman"/>
                <w:sz w:val="24"/>
                <w:szCs w:val="24"/>
              </w:rPr>
            </w:pPr>
            <w:r w:rsidRPr="00354422">
              <w:rPr>
                <w:rFonts w:ascii="Times New Roman" w:hAnsi="Times New Roman" w:cs="Times New Roman"/>
                <w:sz w:val="24"/>
                <w:szCs w:val="24"/>
              </w:rPr>
              <w:t>2</w:t>
            </w:r>
          </w:p>
        </w:tc>
        <w:tc>
          <w:tcPr>
            <w:tcW w:w="6379" w:type="dxa"/>
            <w:shd w:val="clear" w:color="auto" w:fill="FFCA7D"/>
          </w:tcPr>
          <w:p w14:paraId="5D1A23AB" w14:textId="77777777" w:rsidR="00354422" w:rsidRPr="00354422" w:rsidRDefault="00354422" w:rsidP="00354422">
            <w:pPr>
              <w:spacing w:after="0" w:line="240" w:lineRule="auto"/>
              <w:jc w:val="both"/>
              <w:rPr>
                <w:rFonts w:ascii="Times New Roman" w:hAnsi="Times New Roman" w:cs="Times New Roman"/>
                <w:sz w:val="24"/>
                <w:szCs w:val="24"/>
              </w:rPr>
            </w:pPr>
            <w:r w:rsidRPr="00354422">
              <w:rPr>
                <w:rFonts w:ascii="Times New Roman" w:hAnsi="Times New Roman" w:cs="Times New Roman"/>
                <w:sz w:val="24"/>
                <w:szCs w:val="24"/>
              </w:rPr>
              <w:t xml:space="preserve">Wstępne oświadczenie </w:t>
            </w:r>
          </w:p>
          <w:p w14:paraId="4ED735D4" w14:textId="77777777" w:rsidR="00354422" w:rsidRPr="00354422" w:rsidRDefault="00354422" w:rsidP="00354422">
            <w:pPr>
              <w:spacing w:after="0" w:line="240" w:lineRule="auto"/>
              <w:jc w:val="both"/>
              <w:rPr>
                <w:rFonts w:ascii="Times New Roman" w:hAnsi="Times New Roman" w:cs="Times New Roman"/>
                <w:sz w:val="24"/>
                <w:szCs w:val="24"/>
              </w:rPr>
            </w:pPr>
            <w:r w:rsidRPr="00354422">
              <w:rPr>
                <w:rFonts w:ascii="Times New Roman" w:hAnsi="Times New Roman" w:cs="Times New Roman"/>
                <w:sz w:val="24"/>
                <w:szCs w:val="24"/>
              </w:rPr>
              <w:t>o braku podstaw do wykluczenia oraz o spełnieniu warunków</w:t>
            </w:r>
          </w:p>
        </w:tc>
        <w:tc>
          <w:tcPr>
            <w:tcW w:w="2552" w:type="dxa"/>
            <w:vMerge/>
          </w:tcPr>
          <w:p w14:paraId="3138F6A2" w14:textId="77777777" w:rsidR="00354422" w:rsidRPr="00354422" w:rsidRDefault="00354422" w:rsidP="00354422">
            <w:pPr>
              <w:spacing w:after="0" w:line="240" w:lineRule="auto"/>
              <w:jc w:val="both"/>
              <w:rPr>
                <w:rFonts w:ascii="Times New Roman" w:hAnsi="Times New Roman" w:cs="Times New Roman"/>
                <w:sz w:val="24"/>
                <w:szCs w:val="24"/>
              </w:rPr>
            </w:pPr>
          </w:p>
        </w:tc>
      </w:tr>
      <w:tr w:rsidR="00354422" w:rsidRPr="00354422" w14:paraId="5CF7E433" w14:textId="77777777" w:rsidTr="00354422">
        <w:tc>
          <w:tcPr>
            <w:tcW w:w="1418" w:type="dxa"/>
            <w:shd w:val="clear" w:color="auto" w:fill="FFCA7D"/>
          </w:tcPr>
          <w:p w14:paraId="37C3BD96" w14:textId="77777777" w:rsidR="00354422" w:rsidRPr="00354422" w:rsidRDefault="00354422" w:rsidP="00354422">
            <w:pPr>
              <w:spacing w:after="0" w:line="240" w:lineRule="auto"/>
              <w:jc w:val="center"/>
              <w:rPr>
                <w:rFonts w:ascii="Times New Roman" w:hAnsi="Times New Roman" w:cs="Times New Roman"/>
                <w:sz w:val="24"/>
                <w:szCs w:val="24"/>
              </w:rPr>
            </w:pPr>
            <w:r w:rsidRPr="00354422">
              <w:rPr>
                <w:rFonts w:ascii="Times New Roman" w:hAnsi="Times New Roman" w:cs="Times New Roman"/>
                <w:sz w:val="24"/>
                <w:szCs w:val="24"/>
              </w:rPr>
              <w:t>3</w:t>
            </w:r>
          </w:p>
        </w:tc>
        <w:tc>
          <w:tcPr>
            <w:tcW w:w="6379" w:type="dxa"/>
            <w:shd w:val="clear" w:color="auto" w:fill="FFCA7D"/>
          </w:tcPr>
          <w:p w14:paraId="6B4CF097" w14:textId="77777777" w:rsidR="00354422" w:rsidRPr="00354422" w:rsidRDefault="00354422" w:rsidP="00354422">
            <w:pPr>
              <w:spacing w:after="0" w:line="240" w:lineRule="auto"/>
              <w:rPr>
                <w:rFonts w:ascii="Times New Roman" w:hAnsi="Times New Roman" w:cs="Times New Roman"/>
                <w:sz w:val="24"/>
                <w:szCs w:val="24"/>
              </w:rPr>
            </w:pPr>
            <w:r w:rsidRPr="00354422">
              <w:rPr>
                <w:rFonts w:ascii="Times New Roman" w:hAnsi="Times New Roman" w:cs="Times New Roman"/>
                <w:sz w:val="24"/>
                <w:szCs w:val="24"/>
              </w:rPr>
              <w:t>Zobowiązanie podmiotu udostępniającego zasoby</w:t>
            </w:r>
          </w:p>
        </w:tc>
        <w:tc>
          <w:tcPr>
            <w:tcW w:w="2552" w:type="dxa"/>
            <w:vMerge/>
          </w:tcPr>
          <w:p w14:paraId="01B6CD8A" w14:textId="77777777" w:rsidR="00354422" w:rsidRPr="00354422" w:rsidRDefault="00354422" w:rsidP="00354422">
            <w:pPr>
              <w:spacing w:after="0" w:line="240" w:lineRule="auto"/>
              <w:jc w:val="both"/>
              <w:rPr>
                <w:rFonts w:ascii="Times New Roman" w:hAnsi="Times New Roman" w:cs="Times New Roman"/>
                <w:sz w:val="24"/>
                <w:szCs w:val="24"/>
              </w:rPr>
            </w:pPr>
          </w:p>
        </w:tc>
      </w:tr>
      <w:tr w:rsidR="00354422" w:rsidRPr="00354422" w14:paraId="0FFF37BA" w14:textId="77777777" w:rsidTr="00354422">
        <w:tc>
          <w:tcPr>
            <w:tcW w:w="1418" w:type="dxa"/>
            <w:shd w:val="clear" w:color="auto" w:fill="FFCA7D"/>
          </w:tcPr>
          <w:p w14:paraId="2CFA53CB" w14:textId="77777777" w:rsidR="00354422" w:rsidRPr="00354422" w:rsidRDefault="00354422" w:rsidP="00354422">
            <w:pPr>
              <w:spacing w:after="0" w:line="240" w:lineRule="auto"/>
              <w:jc w:val="center"/>
              <w:rPr>
                <w:rFonts w:ascii="Times New Roman" w:hAnsi="Times New Roman" w:cs="Times New Roman"/>
                <w:sz w:val="24"/>
                <w:szCs w:val="24"/>
              </w:rPr>
            </w:pPr>
            <w:r w:rsidRPr="00354422">
              <w:rPr>
                <w:rFonts w:ascii="Times New Roman" w:hAnsi="Times New Roman" w:cs="Times New Roman"/>
                <w:sz w:val="24"/>
                <w:szCs w:val="24"/>
              </w:rPr>
              <w:t>4a</w:t>
            </w:r>
          </w:p>
        </w:tc>
        <w:tc>
          <w:tcPr>
            <w:tcW w:w="6379" w:type="dxa"/>
            <w:shd w:val="clear" w:color="auto" w:fill="FFCA7D"/>
          </w:tcPr>
          <w:p w14:paraId="1A6D665E" w14:textId="77777777" w:rsidR="00354422" w:rsidRPr="00354422" w:rsidRDefault="00354422" w:rsidP="00354422">
            <w:pPr>
              <w:spacing w:after="0" w:line="240" w:lineRule="auto"/>
              <w:rPr>
                <w:rFonts w:ascii="Times New Roman" w:hAnsi="Times New Roman" w:cs="Times New Roman"/>
                <w:sz w:val="24"/>
                <w:szCs w:val="24"/>
              </w:rPr>
            </w:pPr>
            <w:r w:rsidRPr="00354422">
              <w:rPr>
                <w:rFonts w:ascii="Times New Roman" w:hAnsi="Times New Roman" w:cs="Times New Roman"/>
                <w:sz w:val="24"/>
                <w:szCs w:val="24"/>
              </w:rPr>
              <w:t>Wykaz osób – spełnienie kryterium Kompetencji personelu</w:t>
            </w:r>
          </w:p>
        </w:tc>
        <w:tc>
          <w:tcPr>
            <w:tcW w:w="2552" w:type="dxa"/>
            <w:vMerge/>
          </w:tcPr>
          <w:p w14:paraId="71FCF2E5" w14:textId="77777777" w:rsidR="00354422" w:rsidRPr="00354422" w:rsidRDefault="00354422" w:rsidP="00354422">
            <w:pPr>
              <w:spacing w:after="0" w:line="240" w:lineRule="auto"/>
              <w:jc w:val="both"/>
              <w:rPr>
                <w:rFonts w:ascii="Times New Roman" w:hAnsi="Times New Roman" w:cs="Times New Roman"/>
                <w:sz w:val="24"/>
                <w:szCs w:val="24"/>
              </w:rPr>
            </w:pPr>
          </w:p>
        </w:tc>
      </w:tr>
      <w:tr w:rsidR="00354422" w:rsidRPr="00354422" w14:paraId="519914E8" w14:textId="77777777" w:rsidTr="00354422">
        <w:trPr>
          <w:trHeight w:val="349"/>
        </w:trPr>
        <w:tc>
          <w:tcPr>
            <w:tcW w:w="1418" w:type="dxa"/>
            <w:shd w:val="clear" w:color="auto" w:fill="BDFD9D"/>
          </w:tcPr>
          <w:p w14:paraId="4D0989D9" w14:textId="77777777" w:rsidR="00354422" w:rsidRPr="00354422" w:rsidRDefault="00354422" w:rsidP="00354422">
            <w:pPr>
              <w:spacing w:after="0" w:line="240" w:lineRule="auto"/>
              <w:jc w:val="center"/>
              <w:rPr>
                <w:rFonts w:ascii="Times New Roman" w:hAnsi="Times New Roman" w:cs="Times New Roman"/>
                <w:sz w:val="24"/>
                <w:szCs w:val="24"/>
              </w:rPr>
            </w:pPr>
            <w:r w:rsidRPr="00354422">
              <w:rPr>
                <w:rFonts w:ascii="Times New Roman" w:hAnsi="Times New Roman" w:cs="Times New Roman"/>
                <w:sz w:val="24"/>
                <w:szCs w:val="24"/>
              </w:rPr>
              <w:t>4b</w:t>
            </w:r>
          </w:p>
        </w:tc>
        <w:tc>
          <w:tcPr>
            <w:tcW w:w="6379" w:type="dxa"/>
            <w:shd w:val="clear" w:color="auto" w:fill="BDFD9D"/>
          </w:tcPr>
          <w:p w14:paraId="01FA3B47" w14:textId="77777777" w:rsidR="00354422" w:rsidRPr="00354422" w:rsidRDefault="00354422" w:rsidP="00354422">
            <w:pPr>
              <w:spacing w:after="0" w:line="240" w:lineRule="auto"/>
              <w:jc w:val="both"/>
              <w:rPr>
                <w:rFonts w:ascii="Times New Roman" w:hAnsi="Times New Roman" w:cs="Times New Roman"/>
                <w:sz w:val="24"/>
                <w:szCs w:val="24"/>
              </w:rPr>
            </w:pPr>
            <w:r w:rsidRPr="00354422">
              <w:rPr>
                <w:rFonts w:ascii="Times New Roman" w:hAnsi="Times New Roman" w:cs="Times New Roman"/>
                <w:sz w:val="24"/>
                <w:szCs w:val="24"/>
              </w:rPr>
              <w:t>Wykaz osób – spełnienie warunków udziału</w:t>
            </w:r>
          </w:p>
        </w:tc>
        <w:tc>
          <w:tcPr>
            <w:tcW w:w="2552" w:type="dxa"/>
            <w:vMerge w:val="restart"/>
            <w:shd w:val="clear" w:color="auto" w:fill="BDFD9D"/>
          </w:tcPr>
          <w:p w14:paraId="77C0C66A" w14:textId="77777777" w:rsidR="00354422" w:rsidRPr="00354422" w:rsidRDefault="00354422" w:rsidP="00354422">
            <w:pPr>
              <w:spacing w:after="0" w:line="240" w:lineRule="auto"/>
              <w:jc w:val="center"/>
              <w:rPr>
                <w:rFonts w:ascii="Times New Roman" w:hAnsi="Times New Roman" w:cs="Times New Roman"/>
                <w:sz w:val="24"/>
                <w:szCs w:val="24"/>
              </w:rPr>
            </w:pPr>
          </w:p>
          <w:p w14:paraId="3988D67C" w14:textId="77777777" w:rsidR="00354422" w:rsidRPr="00354422" w:rsidRDefault="00354422" w:rsidP="00354422">
            <w:pPr>
              <w:spacing w:after="0" w:line="240" w:lineRule="auto"/>
              <w:jc w:val="center"/>
              <w:rPr>
                <w:rFonts w:ascii="Times New Roman" w:hAnsi="Times New Roman" w:cs="Times New Roman"/>
                <w:sz w:val="24"/>
                <w:szCs w:val="24"/>
              </w:rPr>
            </w:pPr>
            <w:r w:rsidRPr="00354422">
              <w:rPr>
                <w:rFonts w:ascii="Times New Roman" w:hAnsi="Times New Roman" w:cs="Times New Roman"/>
                <w:sz w:val="24"/>
                <w:szCs w:val="24"/>
              </w:rPr>
              <w:t>Składa najwyżej oceniony, na wezwanie Zamawiającego</w:t>
            </w:r>
          </w:p>
        </w:tc>
      </w:tr>
      <w:tr w:rsidR="00354422" w:rsidRPr="00354422" w14:paraId="6C46F2D0" w14:textId="77777777" w:rsidTr="00354422">
        <w:trPr>
          <w:trHeight w:val="327"/>
        </w:trPr>
        <w:tc>
          <w:tcPr>
            <w:tcW w:w="1418" w:type="dxa"/>
            <w:shd w:val="clear" w:color="auto" w:fill="BDFD9D"/>
          </w:tcPr>
          <w:p w14:paraId="78C3FB85" w14:textId="77777777" w:rsidR="00354422" w:rsidRPr="00354422" w:rsidRDefault="00354422" w:rsidP="00354422">
            <w:pPr>
              <w:spacing w:after="0" w:line="240" w:lineRule="auto"/>
              <w:jc w:val="center"/>
              <w:rPr>
                <w:rFonts w:ascii="Times New Roman" w:hAnsi="Times New Roman" w:cs="Times New Roman"/>
                <w:sz w:val="24"/>
                <w:szCs w:val="24"/>
              </w:rPr>
            </w:pPr>
            <w:r w:rsidRPr="00354422">
              <w:rPr>
                <w:rFonts w:ascii="Times New Roman" w:hAnsi="Times New Roman" w:cs="Times New Roman"/>
                <w:sz w:val="24"/>
                <w:szCs w:val="24"/>
              </w:rPr>
              <w:t>5a</w:t>
            </w:r>
          </w:p>
        </w:tc>
        <w:tc>
          <w:tcPr>
            <w:tcW w:w="6379" w:type="dxa"/>
            <w:shd w:val="clear" w:color="auto" w:fill="BDFD9D"/>
          </w:tcPr>
          <w:p w14:paraId="11950518" w14:textId="77777777" w:rsidR="00354422" w:rsidRPr="00354422" w:rsidRDefault="00354422" w:rsidP="00354422">
            <w:pPr>
              <w:tabs>
                <w:tab w:val="left" w:pos="5370"/>
              </w:tabs>
              <w:spacing w:after="0" w:line="240" w:lineRule="auto"/>
              <w:jc w:val="both"/>
              <w:rPr>
                <w:rFonts w:ascii="Times New Roman" w:hAnsi="Times New Roman" w:cs="Times New Roman"/>
                <w:sz w:val="24"/>
                <w:szCs w:val="24"/>
              </w:rPr>
            </w:pPr>
            <w:r w:rsidRPr="00354422">
              <w:rPr>
                <w:rFonts w:ascii="Times New Roman" w:hAnsi="Times New Roman" w:cs="Times New Roman"/>
                <w:sz w:val="24"/>
                <w:szCs w:val="24"/>
              </w:rPr>
              <w:t>Wykaz wykonanych usług Inżyniera Kontraktu/Inwestora Zastępczego</w:t>
            </w:r>
          </w:p>
        </w:tc>
        <w:tc>
          <w:tcPr>
            <w:tcW w:w="2552" w:type="dxa"/>
            <w:vMerge/>
          </w:tcPr>
          <w:p w14:paraId="1CF1333A" w14:textId="77777777" w:rsidR="00354422" w:rsidRPr="00354422" w:rsidRDefault="00354422" w:rsidP="00354422">
            <w:pPr>
              <w:spacing w:after="0" w:line="240" w:lineRule="auto"/>
              <w:jc w:val="both"/>
              <w:rPr>
                <w:rFonts w:ascii="Times New Roman" w:hAnsi="Times New Roman" w:cs="Times New Roman"/>
                <w:sz w:val="24"/>
                <w:szCs w:val="24"/>
              </w:rPr>
            </w:pPr>
          </w:p>
        </w:tc>
      </w:tr>
      <w:tr w:rsidR="00354422" w:rsidRPr="00354422" w14:paraId="57BAD49F" w14:textId="77777777" w:rsidTr="00354422">
        <w:trPr>
          <w:trHeight w:val="589"/>
        </w:trPr>
        <w:tc>
          <w:tcPr>
            <w:tcW w:w="1418" w:type="dxa"/>
            <w:shd w:val="clear" w:color="auto" w:fill="BDFD9D"/>
          </w:tcPr>
          <w:p w14:paraId="78DDFEFC" w14:textId="77777777" w:rsidR="00354422" w:rsidRPr="00354422" w:rsidRDefault="00354422" w:rsidP="00354422">
            <w:pPr>
              <w:spacing w:after="0" w:line="240" w:lineRule="auto"/>
              <w:jc w:val="center"/>
              <w:rPr>
                <w:rFonts w:ascii="Times New Roman" w:hAnsi="Times New Roman" w:cs="Times New Roman"/>
                <w:sz w:val="24"/>
                <w:szCs w:val="24"/>
              </w:rPr>
            </w:pPr>
            <w:r w:rsidRPr="00354422">
              <w:rPr>
                <w:rFonts w:ascii="Times New Roman" w:hAnsi="Times New Roman" w:cs="Times New Roman"/>
                <w:sz w:val="24"/>
                <w:szCs w:val="24"/>
              </w:rPr>
              <w:t>5b</w:t>
            </w:r>
          </w:p>
        </w:tc>
        <w:tc>
          <w:tcPr>
            <w:tcW w:w="6379" w:type="dxa"/>
            <w:shd w:val="clear" w:color="auto" w:fill="BDFD9D"/>
          </w:tcPr>
          <w:p w14:paraId="778BF943" w14:textId="77777777" w:rsidR="00354422" w:rsidRPr="00354422" w:rsidRDefault="00354422" w:rsidP="00354422">
            <w:pPr>
              <w:tabs>
                <w:tab w:val="left" w:pos="5370"/>
              </w:tabs>
              <w:spacing w:after="0" w:line="240" w:lineRule="auto"/>
              <w:jc w:val="both"/>
              <w:rPr>
                <w:rFonts w:ascii="Times New Roman" w:hAnsi="Times New Roman" w:cs="Times New Roman"/>
                <w:sz w:val="24"/>
                <w:szCs w:val="24"/>
              </w:rPr>
            </w:pPr>
            <w:r w:rsidRPr="00354422">
              <w:rPr>
                <w:rFonts w:ascii="Times New Roman" w:hAnsi="Times New Roman" w:cs="Times New Roman"/>
                <w:sz w:val="24"/>
                <w:szCs w:val="24"/>
              </w:rPr>
              <w:t>Wykaz wykonanych usług wielobranżowego inspektora nadzoru budowlanego</w:t>
            </w:r>
          </w:p>
        </w:tc>
        <w:tc>
          <w:tcPr>
            <w:tcW w:w="2552" w:type="dxa"/>
            <w:vMerge/>
          </w:tcPr>
          <w:p w14:paraId="4FE678F3" w14:textId="77777777" w:rsidR="00354422" w:rsidRPr="00354422" w:rsidRDefault="00354422" w:rsidP="00354422">
            <w:pPr>
              <w:spacing w:after="0" w:line="240" w:lineRule="auto"/>
              <w:jc w:val="both"/>
              <w:rPr>
                <w:rFonts w:ascii="Times New Roman" w:hAnsi="Times New Roman" w:cs="Times New Roman"/>
                <w:sz w:val="24"/>
                <w:szCs w:val="24"/>
              </w:rPr>
            </w:pPr>
          </w:p>
        </w:tc>
      </w:tr>
      <w:tr w:rsidR="002370F2" w:rsidRPr="00354422" w14:paraId="5D550178" w14:textId="77777777" w:rsidTr="002370F2">
        <w:trPr>
          <w:trHeight w:val="589"/>
        </w:trPr>
        <w:tc>
          <w:tcPr>
            <w:tcW w:w="1418" w:type="dxa"/>
            <w:shd w:val="clear" w:color="auto" w:fill="BDFD9D"/>
          </w:tcPr>
          <w:p w14:paraId="4D4D9A9A" w14:textId="40284006" w:rsidR="002370F2" w:rsidRPr="00354422" w:rsidRDefault="002370F2" w:rsidP="002370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6379" w:type="dxa"/>
            <w:shd w:val="clear" w:color="auto" w:fill="BDFD9D"/>
          </w:tcPr>
          <w:p w14:paraId="3530DB24" w14:textId="632CF3CE" w:rsidR="002370F2" w:rsidRPr="00354422" w:rsidRDefault="002370F2" w:rsidP="002370F2">
            <w:pPr>
              <w:tabs>
                <w:tab w:val="left" w:pos="537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Oświadczenie o przynależności lub braku przynależności do grupy kapitałowej</w:t>
            </w:r>
          </w:p>
        </w:tc>
        <w:tc>
          <w:tcPr>
            <w:tcW w:w="2552" w:type="dxa"/>
            <w:shd w:val="clear" w:color="auto" w:fill="CCFFCC"/>
          </w:tcPr>
          <w:p w14:paraId="2E53BBB6" w14:textId="77777777" w:rsidR="002370F2" w:rsidRPr="00354422" w:rsidRDefault="002370F2" w:rsidP="002370F2">
            <w:pPr>
              <w:spacing w:after="0" w:line="240" w:lineRule="auto"/>
              <w:jc w:val="both"/>
              <w:rPr>
                <w:rFonts w:ascii="Times New Roman" w:hAnsi="Times New Roman" w:cs="Times New Roman"/>
                <w:sz w:val="24"/>
                <w:szCs w:val="24"/>
              </w:rPr>
            </w:pPr>
          </w:p>
        </w:tc>
      </w:tr>
      <w:tr w:rsidR="00354422" w:rsidRPr="00354422" w14:paraId="3A5DF44B" w14:textId="77777777" w:rsidTr="00354422">
        <w:tc>
          <w:tcPr>
            <w:tcW w:w="1418" w:type="dxa"/>
            <w:shd w:val="clear" w:color="auto" w:fill="F2F2F2" w:themeFill="background1" w:themeFillShade="F2"/>
          </w:tcPr>
          <w:p w14:paraId="357BC981" w14:textId="77777777" w:rsidR="00354422" w:rsidRPr="00354422" w:rsidRDefault="00354422" w:rsidP="00354422">
            <w:pPr>
              <w:spacing w:after="0" w:line="240" w:lineRule="auto"/>
              <w:jc w:val="center"/>
              <w:rPr>
                <w:rFonts w:ascii="Times New Roman" w:hAnsi="Times New Roman" w:cs="Times New Roman"/>
                <w:sz w:val="24"/>
                <w:szCs w:val="24"/>
              </w:rPr>
            </w:pPr>
            <w:r w:rsidRPr="00354422">
              <w:rPr>
                <w:rFonts w:ascii="Times New Roman" w:hAnsi="Times New Roman" w:cs="Times New Roman"/>
                <w:sz w:val="24"/>
                <w:szCs w:val="24"/>
              </w:rPr>
              <w:t>6</w:t>
            </w:r>
          </w:p>
        </w:tc>
        <w:tc>
          <w:tcPr>
            <w:tcW w:w="6379" w:type="dxa"/>
            <w:shd w:val="clear" w:color="auto" w:fill="F2F2F2" w:themeFill="background1" w:themeFillShade="F2"/>
          </w:tcPr>
          <w:p w14:paraId="68EE295C" w14:textId="77777777" w:rsidR="00354422" w:rsidRPr="00354422" w:rsidRDefault="00354422" w:rsidP="00354422">
            <w:pPr>
              <w:spacing w:after="0" w:line="240" w:lineRule="auto"/>
              <w:jc w:val="both"/>
              <w:rPr>
                <w:rFonts w:ascii="Times New Roman" w:hAnsi="Times New Roman" w:cs="Times New Roman"/>
                <w:sz w:val="24"/>
                <w:szCs w:val="24"/>
              </w:rPr>
            </w:pPr>
            <w:r w:rsidRPr="00354422">
              <w:rPr>
                <w:rFonts w:ascii="Times New Roman" w:hAnsi="Times New Roman" w:cs="Times New Roman"/>
                <w:sz w:val="24"/>
                <w:szCs w:val="24"/>
              </w:rPr>
              <w:t>Projekt umowy</w:t>
            </w:r>
          </w:p>
        </w:tc>
        <w:tc>
          <w:tcPr>
            <w:tcW w:w="2552" w:type="dxa"/>
          </w:tcPr>
          <w:p w14:paraId="13B5A3EA" w14:textId="77777777" w:rsidR="00354422" w:rsidRPr="00354422" w:rsidRDefault="00354422" w:rsidP="00354422">
            <w:pPr>
              <w:spacing w:after="0" w:line="240" w:lineRule="auto"/>
              <w:jc w:val="both"/>
              <w:rPr>
                <w:rFonts w:ascii="Times New Roman" w:hAnsi="Times New Roman" w:cs="Times New Roman"/>
                <w:sz w:val="24"/>
                <w:szCs w:val="24"/>
              </w:rPr>
            </w:pPr>
          </w:p>
        </w:tc>
      </w:tr>
      <w:tr w:rsidR="00354422" w:rsidRPr="00354422" w14:paraId="686CBF82" w14:textId="77777777" w:rsidTr="00354422">
        <w:tc>
          <w:tcPr>
            <w:tcW w:w="1418" w:type="dxa"/>
            <w:shd w:val="clear" w:color="auto" w:fill="F2F2F2" w:themeFill="background1" w:themeFillShade="F2"/>
          </w:tcPr>
          <w:p w14:paraId="4171A222" w14:textId="77777777" w:rsidR="00354422" w:rsidRPr="00354422" w:rsidRDefault="00354422" w:rsidP="00354422">
            <w:pPr>
              <w:spacing w:after="0" w:line="240" w:lineRule="auto"/>
              <w:jc w:val="center"/>
              <w:rPr>
                <w:rFonts w:ascii="Times New Roman" w:hAnsi="Times New Roman" w:cs="Times New Roman"/>
                <w:sz w:val="24"/>
                <w:szCs w:val="24"/>
              </w:rPr>
            </w:pPr>
            <w:bookmarkStart w:id="10" w:name="_Hlk140512247"/>
            <w:r w:rsidRPr="00354422">
              <w:rPr>
                <w:rFonts w:ascii="Times New Roman" w:hAnsi="Times New Roman" w:cs="Times New Roman"/>
                <w:sz w:val="24"/>
                <w:szCs w:val="24"/>
              </w:rPr>
              <w:t>7</w:t>
            </w:r>
          </w:p>
        </w:tc>
        <w:tc>
          <w:tcPr>
            <w:tcW w:w="6379" w:type="dxa"/>
            <w:shd w:val="clear" w:color="auto" w:fill="F2F2F2" w:themeFill="background1" w:themeFillShade="F2"/>
          </w:tcPr>
          <w:p w14:paraId="3F65D7BB" w14:textId="77777777" w:rsidR="00354422" w:rsidRPr="00354422" w:rsidRDefault="00354422" w:rsidP="00354422">
            <w:pPr>
              <w:spacing w:after="0" w:line="240" w:lineRule="auto"/>
              <w:jc w:val="both"/>
              <w:rPr>
                <w:rFonts w:ascii="Times New Roman" w:hAnsi="Times New Roman" w:cs="Times New Roman"/>
                <w:sz w:val="24"/>
                <w:szCs w:val="24"/>
              </w:rPr>
            </w:pPr>
            <w:r w:rsidRPr="00354422">
              <w:rPr>
                <w:rFonts w:ascii="Times New Roman" w:hAnsi="Times New Roman" w:cs="Times New Roman"/>
                <w:sz w:val="24"/>
                <w:szCs w:val="24"/>
              </w:rPr>
              <w:t>Opis przedmiotu zamówienia – Obowiązki Inwestora Zastępczego</w:t>
            </w:r>
          </w:p>
        </w:tc>
        <w:tc>
          <w:tcPr>
            <w:tcW w:w="2552" w:type="dxa"/>
          </w:tcPr>
          <w:p w14:paraId="4111F18F" w14:textId="77777777" w:rsidR="00354422" w:rsidRPr="00354422" w:rsidRDefault="00354422" w:rsidP="00354422">
            <w:pPr>
              <w:spacing w:after="0" w:line="240" w:lineRule="auto"/>
              <w:jc w:val="both"/>
              <w:rPr>
                <w:rFonts w:ascii="Times New Roman" w:hAnsi="Times New Roman" w:cs="Times New Roman"/>
                <w:sz w:val="24"/>
                <w:szCs w:val="24"/>
              </w:rPr>
            </w:pPr>
          </w:p>
        </w:tc>
      </w:tr>
      <w:tr w:rsidR="00354422" w:rsidRPr="00354422" w14:paraId="3E9C60D1" w14:textId="77777777" w:rsidTr="00354422">
        <w:tc>
          <w:tcPr>
            <w:tcW w:w="1418" w:type="dxa"/>
            <w:shd w:val="clear" w:color="auto" w:fill="F2F2F2" w:themeFill="background1" w:themeFillShade="F2"/>
          </w:tcPr>
          <w:p w14:paraId="2EFBBFC9" w14:textId="77777777" w:rsidR="00354422" w:rsidRPr="00354422" w:rsidRDefault="00354422" w:rsidP="00354422">
            <w:pPr>
              <w:spacing w:after="0" w:line="240" w:lineRule="auto"/>
              <w:jc w:val="center"/>
              <w:rPr>
                <w:rFonts w:ascii="Times New Roman" w:hAnsi="Times New Roman" w:cs="Times New Roman"/>
                <w:sz w:val="24"/>
                <w:szCs w:val="24"/>
              </w:rPr>
            </w:pPr>
            <w:r w:rsidRPr="00354422">
              <w:rPr>
                <w:rFonts w:ascii="Times New Roman" w:hAnsi="Times New Roman" w:cs="Times New Roman"/>
                <w:sz w:val="24"/>
                <w:szCs w:val="24"/>
              </w:rPr>
              <w:t>8</w:t>
            </w:r>
          </w:p>
        </w:tc>
        <w:tc>
          <w:tcPr>
            <w:tcW w:w="6379" w:type="dxa"/>
            <w:shd w:val="clear" w:color="auto" w:fill="F2F2F2" w:themeFill="background1" w:themeFillShade="F2"/>
          </w:tcPr>
          <w:p w14:paraId="0AF94888" w14:textId="77777777" w:rsidR="00354422" w:rsidRPr="00354422" w:rsidRDefault="00354422" w:rsidP="00354422">
            <w:pPr>
              <w:spacing w:after="0" w:line="240" w:lineRule="auto"/>
              <w:jc w:val="both"/>
              <w:rPr>
                <w:rFonts w:ascii="Times New Roman" w:hAnsi="Times New Roman" w:cs="Times New Roman"/>
                <w:sz w:val="24"/>
                <w:szCs w:val="24"/>
              </w:rPr>
            </w:pPr>
            <w:r w:rsidRPr="00354422">
              <w:rPr>
                <w:rFonts w:ascii="Times New Roman" w:hAnsi="Times New Roman" w:cs="Times New Roman"/>
                <w:sz w:val="24"/>
                <w:szCs w:val="24"/>
              </w:rPr>
              <w:t>Opis zakresu inwestycji</w:t>
            </w:r>
          </w:p>
        </w:tc>
        <w:tc>
          <w:tcPr>
            <w:tcW w:w="2552" w:type="dxa"/>
          </w:tcPr>
          <w:p w14:paraId="186039F6" w14:textId="77777777" w:rsidR="00354422" w:rsidRPr="00354422" w:rsidRDefault="00354422" w:rsidP="00354422">
            <w:pPr>
              <w:spacing w:after="0" w:line="240" w:lineRule="auto"/>
              <w:jc w:val="both"/>
              <w:rPr>
                <w:rFonts w:ascii="Times New Roman" w:hAnsi="Times New Roman" w:cs="Times New Roman"/>
                <w:sz w:val="24"/>
                <w:szCs w:val="24"/>
              </w:rPr>
            </w:pPr>
          </w:p>
        </w:tc>
      </w:tr>
      <w:tr w:rsidR="00354422" w:rsidRPr="00354422" w14:paraId="573218E1" w14:textId="77777777" w:rsidTr="00354422">
        <w:tc>
          <w:tcPr>
            <w:tcW w:w="1418" w:type="dxa"/>
            <w:shd w:val="clear" w:color="auto" w:fill="F2F2F2" w:themeFill="background1" w:themeFillShade="F2"/>
          </w:tcPr>
          <w:p w14:paraId="103B1296" w14:textId="77777777" w:rsidR="00354422" w:rsidRPr="00354422" w:rsidRDefault="00354422" w:rsidP="00354422">
            <w:pPr>
              <w:spacing w:after="0" w:line="240" w:lineRule="auto"/>
              <w:jc w:val="center"/>
              <w:rPr>
                <w:rFonts w:ascii="Times New Roman" w:hAnsi="Times New Roman" w:cs="Times New Roman"/>
                <w:sz w:val="24"/>
                <w:szCs w:val="24"/>
              </w:rPr>
            </w:pPr>
            <w:r w:rsidRPr="00354422">
              <w:rPr>
                <w:rFonts w:ascii="Times New Roman" w:hAnsi="Times New Roman" w:cs="Times New Roman"/>
                <w:sz w:val="24"/>
                <w:szCs w:val="24"/>
              </w:rPr>
              <w:t>9</w:t>
            </w:r>
          </w:p>
        </w:tc>
        <w:tc>
          <w:tcPr>
            <w:tcW w:w="6379" w:type="dxa"/>
            <w:shd w:val="clear" w:color="auto" w:fill="F2F2F2" w:themeFill="background1" w:themeFillShade="F2"/>
          </w:tcPr>
          <w:p w14:paraId="4544C41B" w14:textId="77777777" w:rsidR="00354422" w:rsidRPr="00354422" w:rsidRDefault="00354422" w:rsidP="00354422">
            <w:pPr>
              <w:spacing w:after="0" w:line="240" w:lineRule="auto"/>
              <w:jc w:val="both"/>
              <w:rPr>
                <w:rFonts w:ascii="Times New Roman" w:hAnsi="Times New Roman" w:cs="Times New Roman"/>
                <w:sz w:val="24"/>
                <w:szCs w:val="24"/>
              </w:rPr>
            </w:pPr>
            <w:r w:rsidRPr="00354422">
              <w:rPr>
                <w:rFonts w:ascii="Times New Roman" w:hAnsi="Times New Roman" w:cs="Times New Roman"/>
                <w:sz w:val="24"/>
                <w:szCs w:val="24"/>
              </w:rPr>
              <w:t>Przedmiar robót – ślepy kosztorys</w:t>
            </w:r>
          </w:p>
        </w:tc>
        <w:tc>
          <w:tcPr>
            <w:tcW w:w="2552" w:type="dxa"/>
          </w:tcPr>
          <w:p w14:paraId="7A2421D0" w14:textId="77777777" w:rsidR="00354422" w:rsidRPr="00354422" w:rsidRDefault="00354422" w:rsidP="00354422">
            <w:pPr>
              <w:spacing w:after="0" w:line="240" w:lineRule="auto"/>
              <w:jc w:val="both"/>
              <w:rPr>
                <w:rFonts w:ascii="Times New Roman" w:hAnsi="Times New Roman" w:cs="Times New Roman"/>
                <w:sz w:val="24"/>
                <w:szCs w:val="24"/>
              </w:rPr>
            </w:pPr>
          </w:p>
        </w:tc>
      </w:tr>
      <w:tr w:rsidR="00354422" w:rsidRPr="00354422" w14:paraId="5F4868B0" w14:textId="77777777" w:rsidTr="00354422">
        <w:tc>
          <w:tcPr>
            <w:tcW w:w="1418" w:type="dxa"/>
            <w:shd w:val="clear" w:color="auto" w:fill="F2F2F2" w:themeFill="background1" w:themeFillShade="F2"/>
          </w:tcPr>
          <w:p w14:paraId="37F1545E" w14:textId="77777777" w:rsidR="00354422" w:rsidRPr="00354422" w:rsidRDefault="00354422" w:rsidP="00354422">
            <w:pPr>
              <w:spacing w:after="0" w:line="240" w:lineRule="auto"/>
              <w:jc w:val="center"/>
              <w:rPr>
                <w:rFonts w:ascii="Times New Roman" w:hAnsi="Times New Roman" w:cs="Times New Roman"/>
                <w:sz w:val="24"/>
                <w:szCs w:val="24"/>
              </w:rPr>
            </w:pPr>
            <w:r w:rsidRPr="00354422">
              <w:rPr>
                <w:rFonts w:ascii="Times New Roman" w:hAnsi="Times New Roman" w:cs="Times New Roman"/>
                <w:sz w:val="24"/>
                <w:szCs w:val="24"/>
              </w:rPr>
              <w:t>10</w:t>
            </w:r>
          </w:p>
        </w:tc>
        <w:tc>
          <w:tcPr>
            <w:tcW w:w="6379" w:type="dxa"/>
            <w:shd w:val="clear" w:color="auto" w:fill="F2F2F2" w:themeFill="background1" w:themeFillShade="F2"/>
          </w:tcPr>
          <w:p w14:paraId="403E71D1" w14:textId="77777777" w:rsidR="00354422" w:rsidRPr="00354422" w:rsidRDefault="00354422" w:rsidP="00354422">
            <w:pPr>
              <w:spacing w:after="0" w:line="240" w:lineRule="auto"/>
              <w:jc w:val="both"/>
              <w:rPr>
                <w:rFonts w:ascii="Times New Roman" w:hAnsi="Times New Roman" w:cs="Times New Roman"/>
                <w:sz w:val="24"/>
                <w:szCs w:val="24"/>
              </w:rPr>
            </w:pPr>
            <w:r w:rsidRPr="00354422">
              <w:rPr>
                <w:rFonts w:ascii="Times New Roman" w:hAnsi="Times New Roman" w:cs="Times New Roman"/>
                <w:sz w:val="24"/>
                <w:szCs w:val="24"/>
              </w:rPr>
              <w:t>Wykaz urządzeń i wyposażenia objętych dostawą</w:t>
            </w:r>
          </w:p>
        </w:tc>
        <w:tc>
          <w:tcPr>
            <w:tcW w:w="2552" w:type="dxa"/>
          </w:tcPr>
          <w:p w14:paraId="36A12655" w14:textId="77777777" w:rsidR="00354422" w:rsidRPr="00354422" w:rsidRDefault="00354422" w:rsidP="00354422">
            <w:pPr>
              <w:spacing w:after="0" w:line="240" w:lineRule="auto"/>
              <w:jc w:val="both"/>
              <w:rPr>
                <w:rFonts w:ascii="Times New Roman" w:hAnsi="Times New Roman" w:cs="Times New Roman"/>
                <w:sz w:val="24"/>
                <w:szCs w:val="24"/>
              </w:rPr>
            </w:pPr>
          </w:p>
        </w:tc>
      </w:tr>
      <w:tr w:rsidR="00354422" w:rsidRPr="00354422" w14:paraId="1D46E738" w14:textId="77777777" w:rsidTr="00354422">
        <w:tc>
          <w:tcPr>
            <w:tcW w:w="1418" w:type="dxa"/>
            <w:shd w:val="clear" w:color="auto" w:fill="F2F2F2" w:themeFill="background1" w:themeFillShade="F2"/>
          </w:tcPr>
          <w:p w14:paraId="77E511A9" w14:textId="77777777" w:rsidR="00354422" w:rsidRPr="00354422" w:rsidRDefault="00354422" w:rsidP="00354422">
            <w:pPr>
              <w:spacing w:after="0" w:line="240" w:lineRule="auto"/>
              <w:jc w:val="center"/>
              <w:rPr>
                <w:rFonts w:ascii="Times New Roman" w:hAnsi="Times New Roman" w:cs="Times New Roman"/>
                <w:sz w:val="24"/>
                <w:szCs w:val="24"/>
              </w:rPr>
            </w:pPr>
            <w:r w:rsidRPr="00354422">
              <w:rPr>
                <w:rFonts w:ascii="Times New Roman" w:hAnsi="Times New Roman" w:cs="Times New Roman"/>
                <w:sz w:val="24"/>
                <w:szCs w:val="24"/>
              </w:rPr>
              <w:t>11</w:t>
            </w:r>
          </w:p>
        </w:tc>
        <w:tc>
          <w:tcPr>
            <w:tcW w:w="6379" w:type="dxa"/>
            <w:shd w:val="clear" w:color="auto" w:fill="F2F2F2" w:themeFill="background1" w:themeFillShade="F2"/>
          </w:tcPr>
          <w:p w14:paraId="29E3658D" w14:textId="77777777" w:rsidR="00354422" w:rsidRPr="00354422" w:rsidRDefault="00354422" w:rsidP="00354422">
            <w:pPr>
              <w:spacing w:after="0" w:line="240" w:lineRule="auto"/>
              <w:jc w:val="both"/>
              <w:rPr>
                <w:rFonts w:ascii="Times New Roman" w:hAnsi="Times New Roman" w:cs="Times New Roman"/>
                <w:sz w:val="24"/>
                <w:szCs w:val="24"/>
              </w:rPr>
            </w:pPr>
            <w:r w:rsidRPr="00354422">
              <w:rPr>
                <w:rFonts w:ascii="Times New Roman" w:hAnsi="Times New Roman" w:cs="Times New Roman"/>
                <w:sz w:val="24"/>
                <w:szCs w:val="24"/>
              </w:rPr>
              <w:t>Specyfikacje Techniczne Wykonania i Odbioru Robót</w:t>
            </w:r>
          </w:p>
        </w:tc>
        <w:tc>
          <w:tcPr>
            <w:tcW w:w="2552" w:type="dxa"/>
          </w:tcPr>
          <w:p w14:paraId="13BB8E18" w14:textId="77777777" w:rsidR="00354422" w:rsidRPr="00354422" w:rsidRDefault="00354422" w:rsidP="00354422">
            <w:pPr>
              <w:spacing w:after="0" w:line="240" w:lineRule="auto"/>
              <w:jc w:val="both"/>
              <w:rPr>
                <w:rFonts w:ascii="Times New Roman" w:hAnsi="Times New Roman" w:cs="Times New Roman"/>
                <w:sz w:val="24"/>
                <w:szCs w:val="24"/>
              </w:rPr>
            </w:pPr>
          </w:p>
        </w:tc>
      </w:tr>
      <w:bookmarkEnd w:id="10"/>
    </w:tbl>
    <w:p w14:paraId="01822F7D" w14:textId="77777777" w:rsidR="00354422" w:rsidRDefault="00354422">
      <w:pPr>
        <w:spacing w:after="0" w:line="240" w:lineRule="auto"/>
        <w:jc w:val="both"/>
        <w:rPr>
          <w:rFonts w:ascii="Times New Roman" w:hAnsi="Times New Roman" w:cs="Times New Roman"/>
          <w:sz w:val="24"/>
          <w:szCs w:val="24"/>
        </w:rPr>
      </w:pPr>
    </w:p>
    <w:sectPr w:rsidR="00354422">
      <w:headerReference w:type="default" r:id="rId19"/>
      <w:footerReference w:type="default" r:id="rId20"/>
      <w:pgSz w:w="11906" w:h="16838"/>
      <w:pgMar w:top="1417" w:right="1417" w:bottom="1417" w:left="1417" w:header="708"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D2376E" w14:textId="77777777" w:rsidR="006475AA" w:rsidRDefault="006475AA">
      <w:pPr>
        <w:spacing w:after="0" w:line="240" w:lineRule="auto"/>
      </w:pPr>
      <w:r>
        <w:separator/>
      </w:r>
    </w:p>
  </w:endnote>
  <w:endnote w:type="continuationSeparator" w:id="0">
    <w:p w14:paraId="15ABB106" w14:textId="77777777" w:rsidR="006475AA" w:rsidRDefault="006475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FrankfurtGothic">
    <w:altName w:val="Times New Roman"/>
    <w:charset w:val="EE"/>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46415502"/>
      <w:docPartObj>
        <w:docPartGallery w:val="Page Numbers (Bottom of Page)"/>
        <w:docPartUnique/>
      </w:docPartObj>
    </w:sdtPr>
    <w:sdtContent>
      <w:p w14:paraId="0442151B" w14:textId="77777777" w:rsidR="00BC394E" w:rsidRDefault="00BC394E">
        <w:pPr>
          <w:pStyle w:val="Stopka"/>
          <w:jc w:val="righ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w:instrText>
        </w:r>
        <w:r>
          <w:rPr>
            <w:rFonts w:ascii="Times New Roman" w:hAnsi="Times New Roman" w:cs="Times New Roman"/>
          </w:rPr>
          <w:fldChar w:fldCharType="separate"/>
        </w:r>
        <w:r w:rsidR="00724CB8">
          <w:rPr>
            <w:rFonts w:ascii="Times New Roman" w:hAnsi="Times New Roman" w:cs="Times New Roman"/>
            <w:noProof/>
          </w:rPr>
          <w:t>28</w:t>
        </w:r>
        <w:r>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FDD684" w14:textId="77777777" w:rsidR="006475AA" w:rsidRDefault="006475AA">
      <w:pPr>
        <w:spacing w:after="0" w:line="240" w:lineRule="auto"/>
      </w:pPr>
      <w:r>
        <w:separator/>
      </w:r>
    </w:p>
  </w:footnote>
  <w:footnote w:type="continuationSeparator" w:id="0">
    <w:p w14:paraId="75EF662E" w14:textId="77777777" w:rsidR="006475AA" w:rsidRDefault="006475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41D204" w14:textId="4F2700A9" w:rsidR="00BC394E" w:rsidRDefault="00BC394E">
    <w:pPr>
      <w:pStyle w:val="Nagwek"/>
      <w:jc w:val="center"/>
      <w:rPr>
        <w:rFonts w:ascii="Times New Roman" w:hAnsi="Times New Roman" w:cs="Times New Roman"/>
        <w:i/>
      </w:rPr>
    </w:pPr>
    <w:r>
      <w:rPr>
        <w:rFonts w:ascii="Times New Roman" w:hAnsi="Times New Roman" w:cs="Times New Roman"/>
        <w:i/>
      </w:rPr>
      <w:t xml:space="preserve">Specyfikacja Warunków Zamówienia – znak sprawy: </w:t>
    </w:r>
    <w:r w:rsidR="004D7354">
      <w:rPr>
        <w:rFonts w:ascii="Times New Roman" w:hAnsi="Times New Roman" w:cs="Times New Roman"/>
        <w:i/>
      </w:rPr>
      <w:t>IR</w:t>
    </w:r>
    <w:r>
      <w:rPr>
        <w:rFonts w:ascii="Times New Roman" w:hAnsi="Times New Roman" w:cs="Times New Roman"/>
        <w:i/>
      </w:rPr>
      <w:t>.272.</w:t>
    </w:r>
    <w:r w:rsidR="00E112CA">
      <w:rPr>
        <w:rFonts w:ascii="Times New Roman" w:hAnsi="Times New Roman" w:cs="Times New Roman"/>
        <w:i/>
      </w:rPr>
      <w:t>0</w:t>
    </w:r>
    <w:r w:rsidR="00AA7DA6">
      <w:rPr>
        <w:rFonts w:ascii="Times New Roman" w:hAnsi="Times New Roman" w:cs="Times New Roman"/>
        <w:i/>
      </w:rPr>
      <w:t>5</w:t>
    </w:r>
    <w:r>
      <w:rPr>
        <w:rFonts w:ascii="Times New Roman" w:hAnsi="Times New Roman" w:cs="Times New Roman"/>
        <w:i/>
      </w:rPr>
      <w:t>.202</w:t>
    </w:r>
    <w:r w:rsidR="00E112CA">
      <w:rPr>
        <w:rFonts w:ascii="Times New Roman" w:hAnsi="Times New Roman" w:cs="Times New Roman"/>
        <w:i/>
      </w:rPr>
      <w:t>4</w:t>
    </w:r>
  </w:p>
  <w:p w14:paraId="0122B428" w14:textId="77777777" w:rsidR="00BC394E" w:rsidRDefault="00BC394E">
    <w:pPr>
      <w:pStyle w:val="Nagwek"/>
      <w:jc w:val="center"/>
      <w:rPr>
        <w:rFonts w:ascii="Times New Roman" w:hAnsi="Times New Roman" w:cs="Times New Roman"/>
        <w:i/>
      </w:rPr>
    </w:pPr>
    <w:r>
      <w:rPr>
        <w:noProof/>
        <w:lang w:eastAsia="pl-PL"/>
      </w:rPr>
      <mc:AlternateContent>
        <mc:Choice Requires="wps">
          <w:drawing>
            <wp:inline distT="0" distB="0" distL="0" distR="0" wp14:anchorId="3FFEE32F" wp14:editId="305E48A8">
              <wp:extent cx="5763260" cy="21590"/>
              <wp:effectExtent l="0" t="0" r="0" b="0"/>
              <wp:docPr id="9" name="Prostokąt 9"/>
              <wp:cNvGraphicFramePr/>
              <a:graphic xmlns:a="http://schemas.openxmlformats.org/drawingml/2006/main">
                <a:graphicData uri="http://schemas.microsoft.com/office/word/2010/wordprocessingShape">
                  <wps:wsp>
                    <wps:cNvSpPr/>
                    <wps:spPr>
                      <a:xfrm>
                        <a:off x="0" y="0"/>
                        <a:ext cx="5762520" cy="20880"/>
                      </a:xfrm>
                      <a:prstGeom prst="rect">
                        <a:avLst/>
                      </a:prstGeom>
                      <a:solidFill>
                        <a:srgbClr val="A0A0A0"/>
                      </a:solidFill>
                      <a:ln>
                        <a:noFill/>
                      </a:ln>
                    </wps:spPr>
                    <wps:style>
                      <a:lnRef idx="0">
                        <a:scrgbClr r="0" g="0" b="0"/>
                      </a:lnRef>
                      <a:fillRef idx="0">
                        <a:scrgbClr r="0" g="0" b="0"/>
                      </a:fillRef>
                      <a:effectRef idx="0">
                        <a:scrgbClr r="0" g="0" b="0"/>
                      </a:effectRef>
                      <a:fontRef idx="minor"/>
                    </wps:style>
                    <wps:bodyPr/>
                  </wps:wsp>
                </a:graphicData>
              </a:graphic>
            </wp:inline>
          </w:drawing>
        </mc:Choice>
        <mc:Fallback>
          <w:pict>
            <v:rect w14:anchorId="1BECBCB7" id="Prostokąt 9" o:spid="_x0000_s1026" style="width:453.8pt;height: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T4jsgEAAMoDAAAOAAAAZHJzL2Uyb0RvYy54bWysU8Fu2zAMvQ/oPwi6N3INtAuMOEXRorsM&#10;27CuH6DIUixAEgVJi5O/H8WkTteeOgwBFErkI/ke6dXt3ju20ylbCD2/WjSc6aBgsGHb8+dfj5dL&#10;znKRYZAOgu75QWd+u774tJpip1sYwQ06MUwScjfFno+lxE6IrEbtZV5A1AGdBpKXBa9pK4YkJ8zu&#10;nWib5kZMkIaYQOmc8fXh6ORrym+MVuW7MVkX5nqOvRU6E52beor1SnbbJONo1akN+Q9deGkDFp1T&#10;Pcgi2e9k36XyViXIYMpCgRdgjFWaOCCbq+YNm6dRRk1cUJwcZ5ny/0urvu2e4o+EMkwxdxnNymJv&#10;kq//2B/bk1iHWSy9L0zh4/Xnm/a6RU0V+tpmuSQxxRkcUy5fNHhWjZ4nnAVJJHdfc8GCGPoSUmtl&#10;cHZ4tM7RJW039y6xncS53TX1V0eFkL/CXKjBASrs6K4v4kyFrHJwusa58FMbZgdiRFXUqcxxIXBj&#10;kc7LWmAtAtRAg/k/iD1BKlrTHn4QP4OoPoQy470NkEiNV+yquYHhQKMkAXBhSLDTcteNfH0nmc6f&#10;4PoPAAAA//8DAFBLAwQUAAYACAAAACEA3uuER9sAAAADAQAADwAAAGRycy9kb3ducmV2LnhtbEyP&#10;wUrDQBCG74LvsIzgze5qpdY0m1IEwaJQbQXxtslOk9DsbMhuk/TtnXrRy8Dw/3zzTbocXSN67ELt&#10;ScPtRIFAKrytqdTwuXu+mYMI0ZA1jSfUcMIAy+zyIjWJ9QN9YL+NpWAIhcRoqGJsEylDUaEzYeJb&#10;JM72vnMm8tqV0nZmYLhr5J1SM+lMTXyhMi0+VVgctkfHlC9V92+v09Xm5b2U+RDX64P/1vr6alwt&#10;QEQc418ZzvqsDhk75f5INohGAz8Sfydnj+phBiLXML0HmaXyv3v2AwAA//8DAFBLAQItABQABgAI&#10;AAAAIQC2gziS/gAAAOEBAAATAAAAAAAAAAAAAAAAAAAAAABbQ29udGVudF9UeXBlc10ueG1sUEsB&#10;Ai0AFAAGAAgAAAAhADj9If/WAAAAlAEAAAsAAAAAAAAAAAAAAAAALwEAAF9yZWxzLy5yZWxzUEsB&#10;Ai0AFAAGAAgAAAAhAKI9PiOyAQAAygMAAA4AAAAAAAAAAAAAAAAALgIAAGRycy9lMm9Eb2MueG1s&#10;UEsBAi0AFAAGAAgAAAAhAN7rhEfbAAAAAwEAAA8AAAAAAAAAAAAAAAAADAQAAGRycy9kb3ducmV2&#10;LnhtbFBLBQYAAAAABAAEAPMAAAAUBQAAAAA=&#10;" fillcolor="#a0a0a0" stroked="f">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39"/>
    <w:multiLevelType w:val="multilevel"/>
    <w:tmpl w:val="00000039"/>
    <w:name w:val="WW8Num62"/>
    <w:lvl w:ilvl="0">
      <w:start w:val="1"/>
      <w:numFmt w:val="decimal"/>
      <w:lvlText w:val="%1)"/>
      <w:lvlJc w:val="left"/>
      <w:pPr>
        <w:tabs>
          <w:tab w:val="num" w:pos="0"/>
        </w:tabs>
        <w:ind w:left="720" w:hanging="360"/>
      </w:pPr>
      <w:rPr>
        <w:rFonts w:ascii="Cambria" w:hAnsi="Cambria" w:cs="Times New Roman" w:hint="default"/>
      </w:rPr>
    </w:lvl>
    <w:lvl w:ilvl="1">
      <w:start w:val="1"/>
      <w:numFmt w:val="decimal"/>
      <w:lvlText w:val="%2)"/>
      <w:lvlJc w:val="left"/>
      <w:pPr>
        <w:tabs>
          <w:tab w:val="num" w:pos="0"/>
        </w:tabs>
        <w:ind w:left="720" w:hanging="360"/>
      </w:pPr>
      <w:rPr>
        <w:rFonts w:cs="Times New Roman"/>
      </w:rPr>
    </w:lvl>
    <w:lvl w:ilvl="2">
      <w:start w:val="1"/>
      <w:numFmt w:val="decimal"/>
      <w:lvlText w:val="%3."/>
      <w:lvlJc w:val="left"/>
      <w:pPr>
        <w:tabs>
          <w:tab w:val="num" w:pos="0"/>
        </w:tabs>
        <w:ind w:left="2340" w:hanging="360"/>
      </w:pPr>
      <w:rPr>
        <w:rFonts w:ascii="Cambria" w:hAnsi="Cambria" w:cs="Times New Roman" w:hint="default"/>
        <w:b/>
        <w:sz w:val="24"/>
        <w:szCs w:val="24"/>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 w15:restartNumberingAfterBreak="0">
    <w:nsid w:val="063146AC"/>
    <w:multiLevelType w:val="multilevel"/>
    <w:tmpl w:val="F66C14BE"/>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83F0C52"/>
    <w:multiLevelType w:val="hybridMultilevel"/>
    <w:tmpl w:val="5DE0E430"/>
    <w:lvl w:ilvl="0" w:tplc="04150017">
      <w:start w:val="1"/>
      <w:numFmt w:val="lowerLetter"/>
      <w:lvlText w:val="%1)"/>
      <w:lvlJc w:val="left"/>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A6858D4"/>
    <w:multiLevelType w:val="hybridMultilevel"/>
    <w:tmpl w:val="65480582"/>
    <w:lvl w:ilvl="0" w:tplc="9FC6ED4A">
      <w:start w:val="1"/>
      <w:numFmt w:val="decimal"/>
      <w:lvlText w:val="%1."/>
      <w:lvlJc w:val="left"/>
      <w:pPr>
        <w:ind w:left="862" w:hanging="360"/>
      </w:pPr>
      <w:rPr>
        <w:rFonts w:hint="default"/>
        <w:b w:val="0"/>
        <w:i w:val="0"/>
        <w:color w:val="auto"/>
        <w:sz w:val="24"/>
        <w:szCs w:val="24"/>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 w15:restartNumberingAfterBreak="0">
    <w:nsid w:val="14470C2E"/>
    <w:multiLevelType w:val="hybridMultilevel"/>
    <w:tmpl w:val="D504A908"/>
    <w:lvl w:ilvl="0" w:tplc="04150017">
      <w:start w:val="1"/>
      <w:numFmt w:val="lowerLetter"/>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5" w15:restartNumberingAfterBreak="0">
    <w:nsid w:val="14746823"/>
    <w:multiLevelType w:val="multilevel"/>
    <w:tmpl w:val="8D4C34EA"/>
    <w:lvl w:ilvl="0">
      <w:start w:val="1"/>
      <w:numFmt w:val="decimal"/>
      <w:lvlText w:val="%1."/>
      <w:lvlJc w:val="left"/>
      <w:pPr>
        <w:ind w:left="720" w:hanging="360"/>
      </w:pPr>
      <w:rPr>
        <w:rFonts w:cs="Times New Roman"/>
        <w:b w:val="0"/>
        <w:i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4831D04"/>
    <w:multiLevelType w:val="multilevel"/>
    <w:tmpl w:val="D34A79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7902B48"/>
    <w:multiLevelType w:val="multilevel"/>
    <w:tmpl w:val="5EB84BAE"/>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8617C34"/>
    <w:multiLevelType w:val="hybridMultilevel"/>
    <w:tmpl w:val="5332F644"/>
    <w:lvl w:ilvl="0" w:tplc="10F872EA">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9" w15:restartNumberingAfterBreak="0">
    <w:nsid w:val="1C80213B"/>
    <w:multiLevelType w:val="hybridMultilevel"/>
    <w:tmpl w:val="3CD4D9BC"/>
    <w:lvl w:ilvl="0" w:tplc="A32AEF60">
      <w:start w:val="1"/>
      <w:numFmt w:val="decimal"/>
      <w:lvlText w:val="%1."/>
      <w:lvlJc w:val="left"/>
      <w:pPr>
        <w:ind w:left="3060" w:hanging="360"/>
      </w:pPr>
      <w:rPr>
        <w:rFonts w:hint="default"/>
        <w:b/>
        <w:bCs/>
      </w:rPr>
    </w:lvl>
    <w:lvl w:ilvl="1" w:tplc="04150019">
      <w:start w:val="1"/>
      <w:numFmt w:val="lowerLetter"/>
      <w:lvlText w:val="%2."/>
      <w:lvlJc w:val="left"/>
      <w:pPr>
        <w:ind w:left="1440" w:hanging="360"/>
      </w:pPr>
    </w:lvl>
    <w:lvl w:ilvl="2" w:tplc="BCF23246">
      <w:start w:val="2"/>
      <w:numFmt w:val="bullet"/>
      <w:lvlText w:val="-"/>
      <w:lvlJc w:val="left"/>
      <w:pPr>
        <w:ind w:left="1866" w:hanging="360"/>
      </w:pPr>
      <w:rPr>
        <w:rFonts w:ascii="Calibri" w:eastAsia="Arial" w:hAnsi="Calibri" w:cs="Calibri" w:hint="default"/>
      </w:rPr>
    </w:lvl>
    <w:lvl w:ilvl="3" w:tplc="7CBEE1F2">
      <w:start w:val="13"/>
      <w:numFmt w:val="upperRoman"/>
      <w:lvlText w:val="%4."/>
      <w:lvlJc w:val="left"/>
      <w:pPr>
        <w:ind w:left="3240" w:hanging="72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39A05CA"/>
    <w:multiLevelType w:val="multilevel"/>
    <w:tmpl w:val="B26AF8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3F4113B"/>
    <w:multiLevelType w:val="hybridMultilevel"/>
    <w:tmpl w:val="F9502CB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5446CAA"/>
    <w:multiLevelType w:val="multilevel"/>
    <w:tmpl w:val="CF64E266"/>
    <w:lvl w:ilvl="0">
      <w:start w:val="1"/>
      <w:numFmt w:val="decimal"/>
      <w:lvlText w:val="%1)"/>
      <w:lvlJc w:val="left"/>
      <w:pPr>
        <w:ind w:left="1004" w:hanging="360"/>
      </w:pPr>
      <w:rPr>
        <w:b w:val="0"/>
        <w:bCs/>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13" w15:restartNumberingAfterBreak="0">
    <w:nsid w:val="27E11F53"/>
    <w:multiLevelType w:val="hybridMultilevel"/>
    <w:tmpl w:val="F9502CB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81E4913"/>
    <w:multiLevelType w:val="multilevel"/>
    <w:tmpl w:val="B352034A"/>
    <w:lvl w:ilvl="0">
      <w:start w:val="1"/>
      <w:numFmt w:val="decimal"/>
      <w:lvlText w:val="%1."/>
      <w:lvlJc w:val="left"/>
      <w:pPr>
        <w:ind w:left="1004" w:hanging="360"/>
      </w:pPr>
      <w:rPr>
        <w:b/>
        <w:bCs w:val="0"/>
        <w:color w:val="000000" w:themeColor="text1"/>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rFonts w:ascii="Times New Roman" w:hAnsi="Times New Roman" w:cs="Times New Roman" w:hint="default"/>
        <w:b w:val="0"/>
        <w:bCs w:val="0"/>
        <w:sz w:val="24"/>
        <w:szCs w:val="24"/>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15" w15:restartNumberingAfterBreak="0">
    <w:nsid w:val="2AF362C8"/>
    <w:multiLevelType w:val="hybridMultilevel"/>
    <w:tmpl w:val="DA1E3AD0"/>
    <w:lvl w:ilvl="0" w:tplc="505EB6E4">
      <w:start w:val="1"/>
      <w:numFmt w:val="bullet"/>
      <w:lvlText w:val=""/>
      <w:lvlJc w:val="left"/>
      <w:pPr>
        <w:ind w:left="786" w:hanging="360"/>
      </w:pPr>
      <w:rPr>
        <w:rFonts w:ascii="Symbol" w:hAnsi="Symbol" w:hint="default"/>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16" w15:restartNumberingAfterBreak="0">
    <w:nsid w:val="2EB50CEA"/>
    <w:multiLevelType w:val="multilevel"/>
    <w:tmpl w:val="E4A65470"/>
    <w:lvl w:ilvl="0">
      <w:start w:val="1"/>
      <w:numFmt w:val="decimal"/>
      <w:lvlText w:val="%1."/>
      <w:lvlJc w:val="left"/>
      <w:pPr>
        <w:ind w:left="789" w:hanging="363"/>
      </w:pPr>
      <w:rPr>
        <w:b w:val="0"/>
        <w:bCs/>
        <w:color w:val="auto"/>
        <w:vertAlign w:val="baseline"/>
      </w:rPr>
    </w:lvl>
    <w:lvl w:ilvl="1">
      <w:start w:val="1"/>
      <w:numFmt w:val="lowerLetter"/>
      <w:lvlText w:val="%2."/>
      <w:lvlJc w:val="left"/>
      <w:pPr>
        <w:ind w:left="429" w:hanging="360"/>
      </w:pPr>
      <w:rPr>
        <w:vertAlign w:val="baseline"/>
      </w:rPr>
    </w:lvl>
    <w:lvl w:ilvl="2">
      <w:start w:val="1"/>
      <w:numFmt w:val="lowerRoman"/>
      <w:lvlText w:val="%3."/>
      <w:lvlJc w:val="right"/>
      <w:pPr>
        <w:ind w:left="1149" w:hanging="180"/>
      </w:pPr>
      <w:rPr>
        <w:vertAlign w:val="baseline"/>
      </w:rPr>
    </w:lvl>
    <w:lvl w:ilvl="3">
      <w:start w:val="1"/>
      <w:numFmt w:val="decimal"/>
      <w:lvlText w:val="%4."/>
      <w:lvlJc w:val="left"/>
      <w:pPr>
        <w:ind w:left="1869" w:hanging="360"/>
      </w:pPr>
      <w:rPr>
        <w:b/>
        <w:bCs/>
        <w:color w:val="000000" w:themeColor="text1"/>
        <w:vertAlign w:val="baseline"/>
      </w:rPr>
    </w:lvl>
    <w:lvl w:ilvl="4">
      <w:start w:val="1"/>
      <w:numFmt w:val="lowerLetter"/>
      <w:lvlText w:val="%5."/>
      <w:lvlJc w:val="left"/>
      <w:pPr>
        <w:ind w:left="2589" w:hanging="360"/>
      </w:pPr>
      <w:rPr>
        <w:vertAlign w:val="baseline"/>
      </w:rPr>
    </w:lvl>
    <w:lvl w:ilvl="5">
      <w:start w:val="1"/>
      <w:numFmt w:val="lowerRoman"/>
      <w:lvlText w:val="%6."/>
      <w:lvlJc w:val="right"/>
      <w:pPr>
        <w:ind w:left="3309" w:hanging="180"/>
      </w:pPr>
      <w:rPr>
        <w:vertAlign w:val="baseline"/>
      </w:rPr>
    </w:lvl>
    <w:lvl w:ilvl="6">
      <w:start w:val="1"/>
      <w:numFmt w:val="decimal"/>
      <w:lvlText w:val="%7."/>
      <w:lvlJc w:val="left"/>
      <w:pPr>
        <w:ind w:left="4029" w:hanging="360"/>
      </w:pPr>
      <w:rPr>
        <w:vertAlign w:val="baseline"/>
      </w:rPr>
    </w:lvl>
    <w:lvl w:ilvl="7">
      <w:start w:val="1"/>
      <w:numFmt w:val="lowerLetter"/>
      <w:lvlText w:val="%8."/>
      <w:lvlJc w:val="left"/>
      <w:pPr>
        <w:ind w:left="4749" w:hanging="360"/>
      </w:pPr>
      <w:rPr>
        <w:vertAlign w:val="baseline"/>
      </w:rPr>
    </w:lvl>
    <w:lvl w:ilvl="8">
      <w:start w:val="1"/>
      <w:numFmt w:val="lowerRoman"/>
      <w:lvlText w:val="%9."/>
      <w:lvlJc w:val="right"/>
      <w:pPr>
        <w:ind w:left="5469" w:hanging="180"/>
      </w:pPr>
      <w:rPr>
        <w:vertAlign w:val="baseline"/>
      </w:rPr>
    </w:lvl>
  </w:abstractNum>
  <w:abstractNum w:abstractNumId="17" w15:restartNumberingAfterBreak="0">
    <w:nsid w:val="2EB873BF"/>
    <w:multiLevelType w:val="multilevel"/>
    <w:tmpl w:val="6104653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FAC1814"/>
    <w:multiLevelType w:val="multilevel"/>
    <w:tmpl w:val="E872F3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00907D9"/>
    <w:multiLevelType w:val="hybridMultilevel"/>
    <w:tmpl w:val="82800C3C"/>
    <w:lvl w:ilvl="0" w:tplc="10F872EA">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0" w15:restartNumberingAfterBreak="0">
    <w:nsid w:val="309C04BC"/>
    <w:multiLevelType w:val="multilevel"/>
    <w:tmpl w:val="8BAEF5C8"/>
    <w:lvl w:ilvl="0">
      <w:start w:val="4"/>
      <w:numFmt w:val="decimal"/>
      <w:lvlText w:val="%1."/>
      <w:lvlJc w:val="left"/>
      <w:pPr>
        <w:ind w:left="360" w:hanging="360"/>
      </w:pPr>
      <w:rPr>
        <w:rFonts w:hint="default"/>
        <w:b/>
        <w:u w:val="single"/>
      </w:rPr>
    </w:lvl>
    <w:lvl w:ilvl="1">
      <w:start w:val="1"/>
      <w:numFmt w:val="decimal"/>
      <w:lvlText w:val="%1.%2."/>
      <w:lvlJc w:val="left"/>
      <w:pPr>
        <w:ind w:left="1211" w:hanging="360"/>
      </w:pPr>
      <w:rPr>
        <w:rFonts w:hint="default"/>
        <w:b/>
        <w:u w:val="single"/>
      </w:rPr>
    </w:lvl>
    <w:lvl w:ilvl="2">
      <w:start w:val="1"/>
      <w:numFmt w:val="decimal"/>
      <w:lvlText w:val="%1.%2.%3."/>
      <w:lvlJc w:val="left"/>
      <w:pPr>
        <w:ind w:left="2422" w:hanging="720"/>
      </w:pPr>
      <w:rPr>
        <w:rFonts w:hint="default"/>
        <w:b/>
        <w:u w:val="single"/>
      </w:rPr>
    </w:lvl>
    <w:lvl w:ilvl="3">
      <w:start w:val="1"/>
      <w:numFmt w:val="decimal"/>
      <w:lvlText w:val="%1.%2.%3.%4."/>
      <w:lvlJc w:val="left"/>
      <w:pPr>
        <w:ind w:left="3273" w:hanging="720"/>
      </w:pPr>
      <w:rPr>
        <w:rFonts w:hint="default"/>
        <w:b/>
        <w:u w:val="single"/>
      </w:rPr>
    </w:lvl>
    <w:lvl w:ilvl="4">
      <w:start w:val="1"/>
      <w:numFmt w:val="decimal"/>
      <w:lvlText w:val="%1.%2.%3.%4.%5."/>
      <w:lvlJc w:val="left"/>
      <w:pPr>
        <w:ind w:left="4484" w:hanging="1080"/>
      </w:pPr>
      <w:rPr>
        <w:rFonts w:hint="default"/>
        <w:b/>
        <w:u w:val="single"/>
      </w:rPr>
    </w:lvl>
    <w:lvl w:ilvl="5">
      <w:start w:val="1"/>
      <w:numFmt w:val="decimal"/>
      <w:lvlText w:val="%1.%2.%3.%4.%5.%6."/>
      <w:lvlJc w:val="left"/>
      <w:pPr>
        <w:ind w:left="5335" w:hanging="1080"/>
      </w:pPr>
      <w:rPr>
        <w:rFonts w:hint="default"/>
        <w:b/>
        <w:u w:val="single"/>
      </w:rPr>
    </w:lvl>
    <w:lvl w:ilvl="6">
      <w:start w:val="1"/>
      <w:numFmt w:val="decimal"/>
      <w:lvlText w:val="%1.%2.%3.%4.%5.%6.%7."/>
      <w:lvlJc w:val="left"/>
      <w:pPr>
        <w:ind w:left="6546" w:hanging="1440"/>
      </w:pPr>
      <w:rPr>
        <w:rFonts w:hint="default"/>
        <w:b/>
        <w:u w:val="single"/>
      </w:rPr>
    </w:lvl>
    <w:lvl w:ilvl="7">
      <w:start w:val="1"/>
      <w:numFmt w:val="decimal"/>
      <w:lvlText w:val="%1.%2.%3.%4.%5.%6.%7.%8."/>
      <w:lvlJc w:val="left"/>
      <w:pPr>
        <w:ind w:left="7397" w:hanging="1440"/>
      </w:pPr>
      <w:rPr>
        <w:rFonts w:hint="default"/>
        <w:b/>
        <w:u w:val="single"/>
      </w:rPr>
    </w:lvl>
    <w:lvl w:ilvl="8">
      <w:start w:val="1"/>
      <w:numFmt w:val="decimal"/>
      <w:lvlText w:val="%1.%2.%3.%4.%5.%6.%7.%8.%9."/>
      <w:lvlJc w:val="left"/>
      <w:pPr>
        <w:ind w:left="8608" w:hanging="1800"/>
      </w:pPr>
      <w:rPr>
        <w:rFonts w:hint="default"/>
        <w:b/>
        <w:u w:val="single"/>
      </w:rPr>
    </w:lvl>
  </w:abstractNum>
  <w:abstractNum w:abstractNumId="21" w15:restartNumberingAfterBreak="0">
    <w:nsid w:val="310D7EC4"/>
    <w:multiLevelType w:val="multilevel"/>
    <w:tmpl w:val="67824E50"/>
    <w:lvl w:ilvl="0">
      <w:start w:val="1"/>
      <w:numFmt w:val="decimal"/>
      <w:lvlText w:val="%1)"/>
      <w:lvlJc w:val="left"/>
      <w:pPr>
        <w:ind w:left="720" w:hanging="360"/>
      </w:pPr>
      <w:rPr>
        <w:b w:val="0"/>
        <w:i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1A53E3A"/>
    <w:multiLevelType w:val="hybridMultilevel"/>
    <w:tmpl w:val="CC7C3AA4"/>
    <w:lvl w:ilvl="0" w:tplc="10F872EA">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3" w15:restartNumberingAfterBreak="0">
    <w:nsid w:val="31F371A5"/>
    <w:multiLevelType w:val="hybridMultilevel"/>
    <w:tmpl w:val="10CCCE5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38443CD4"/>
    <w:multiLevelType w:val="multilevel"/>
    <w:tmpl w:val="B0FC58E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AD6698E"/>
    <w:multiLevelType w:val="hybridMultilevel"/>
    <w:tmpl w:val="86142DBE"/>
    <w:lvl w:ilvl="0" w:tplc="505EB6E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6" w15:restartNumberingAfterBreak="0">
    <w:nsid w:val="3F281FB5"/>
    <w:multiLevelType w:val="multilevel"/>
    <w:tmpl w:val="30E298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b w:val="0"/>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18B26A4"/>
    <w:multiLevelType w:val="multilevel"/>
    <w:tmpl w:val="469419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3A669C7"/>
    <w:multiLevelType w:val="multilevel"/>
    <w:tmpl w:val="A052EF9E"/>
    <w:lvl w:ilvl="0">
      <w:start w:val="1"/>
      <w:numFmt w:val="decimal"/>
      <w:lvlText w:val="%1)"/>
      <w:lvlJc w:val="left"/>
      <w:pPr>
        <w:ind w:left="720" w:hanging="360"/>
      </w:pPr>
      <w:rPr>
        <w:rFonts w:ascii="Times New Roman" w:eastAsia="Arial" w:hAnsi="Times New Roman" w:cs="Times New Roman" w:hint="default"/>
        <w:b w:val="0"/>
        <w:bCs w:val="0"/>
        <w:color w:val="000000" w:themeColor="text1"/>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29" w15:restartNumberingAfterBreak="0">
    <w:nsid w:val="466839E9"/>
    <w:multiLevelType w:val="hybridMultilevel"/>
    <w:tmpl w:val="B8D2E600"/>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8A10341"/>
    <w:multiLevelType w:val="hybridMultilevel"/>
    <w:tmpl w:val="530C719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1">
      <w:start w:val="1"/>
      <w:numFmt w:val="decimal"/>
      <w:lvlText w:val="%3)"/>
      <w:lvlJc w:val="left"/>
      <w:pPr>
        <w:ind w:left="720" w:hanging="36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49644A53"/>
    <w:multiLevelType w:val="multilevel"/>
    <w:tmpl w:val="3F0ACD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76422D"/>
    <w:multiLevelType w:val="multilevel"/>
    <w:tmpl w:val="FF06506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B53A16"/>
    <w:multiLevelType w:val="multilevel"/>
    <w:tmpl w:val="D7A0CBD2"/>
    <w:lvl w:ilvl="0">
      <w:start w:val="1"/>
      <w:numFmt w:val="decimal"/>
      <w:lvlText w:val="%1."/>
      <w:lvlJc w:val="left"/>
      <w:pPr>
        <w:ind w:left="1009" w:hanging="452"/>
      </w:pPr>
      <w:rPr>
        <w:b/>
        <w:vertAlign w:val="baseline"/>
      </w:rPr>
    </w:lvl>
    <w:lvl w:ilvl="1">
      <w:start w:val="1"/>
      <w:numFmt w:val="lowerLetter"/>
      <w:lvlText w:val="%2)"/>
      <w:lvlJc w:val="left"/>
      <w:pPr>
        <w:ind w:left="1440" w:hanging="360"/>
      </w:pPr>
      <w:rPr>
        <w:rFonts w:ascii="Times New Roman" w:eastAsia="Arial" w:hAnsi="Times New Roman" w:cs="Times New Roman" w:hint="default"/>
        <w:b w:val="0"/>
        <w:bCs w:val="0"/>
        <w:sz w:val="24"/>
        <w:szCs w:val="24"/>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009" w:hanging="452"/>
      </w:pPr>
      <w:rPr>
        <w:b/>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4" w15:restartNumberingAfterBreak="0">
    <w:nsid w:val="57E47D3A"/>
    <w:multiLevelType w:val="multilevel"/>
    <w:tmpl w:val="FCFC035E"/>
    <w:lvl w:ilvl="0">
      <w:start w:val="1"/>
      <w:numFmt w:val="bullet"/>
      <w:lvlText w:val=""/>
      <w:lvlJc w:val="left"/>
      <w:pPr>
        <w:ind w:left="786" w:hanging="360"/>
      </w:pPr>
      <w:rPr>
        <w:rFonts w:ascii="Symbol" w:hAnsi="Symbol" w:cs="Symbol" w:hint="default"/>
      </w:rPr>
    </w:lvl>
    <w:lvl w:ilvl="1">
      <w:start w:val="1"/>
      <w:numFmt w:val="bullet"/>
      <w:lvlText w:val="o"/>
      <w:lvlJc w:val="left"/>
      <w:pPr>
        <w:ind w:left="1506" w:hanging="360"/>
      </w:pPr>
      <w:rPr>
        <w:rFonts w:ascii="Courier New" w:hAnsi="Courier New" w:cs="Courier New" w:hint="default"/>
      </w:rPr>
    </w:lvl>
    <w:lvl w:ilvl="2">
      <w:start w:val="1"/>
      <w:numFmt w:val="bullet"/>
      <w:lvlText w:val=""/>
      <w:lvlJc w:val="left"/>
      <w:pPr>
        <w:ind w:left="2226" w:hanging="360"/>
      </w:pPr>
      <w:rPr>
        <w:rFonts w:ascii="Wingdings" w:hAnsi="Wingdings" w:cs="Wingdings" w:hint="default"/>
      </w:rPr>
    </w:lvl>
    <w:lvl w:ilvl="3">
      <w:start w:val="1"/>
      <w:numFmt w:val="bullet"/>
      <w:lvlText w:val=""/>
      <w:lvlJc w:val="left"/>
      <w:pPr>
        <w:ind w:left="2946" w:hanging="360"/>
      </w:pPr>
      <w:rPr>
        <w:rFonts w:ascii="Symbol" w:hAnsi="Symbol" w:cs="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cs="Wingdings" w:hint="default"/>
      </w:rPr>
    </w:lvl>
    <w:lvl w:ilvl="6">
      <w:start w:val="1"/>
      <w:numFmt w:val="bullet"/>
      <w:lvlText w:val=""/>
      <w:lvlJc w:val="left"/>
      <w:pPr>
        <w:ind w:left="5106" w:hanging="360"/>
      </w:pPr>
      <w:rPr>
        <w:rFonts w:ascii="Symbol" w:hAnsi="Symbol" w:cs="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cs="Wingdings" w:hint="default"/>
      </w:rPr>
    </w:lvl>
  </w:abstractNum>
  <w:abstractNum w:abstractNumId="35" w15:restartNumberingAfterBreak="0">
    <w:nsid w:val="5AA70930"/>
    <w:multiLevelType w:val="hybridMultilevel"/>
    <w:tmpl w:val="2C9A8F4C"/>
    <w:lvl w:ilvl="0" w:tplc="D1B4A306">
      <w:start w:val="1"/>
      <w:numFmt w:val="lowerLetter"/>
      <w:lvlText w:val="%1)"/>
      <w:lvlJc w:val="left"/>
      <w:pPr>
        <w:ind w:left="1429" w:hanging="360"/>
      </w:pPr>
      <w:rPr>
        <w:rFonts w:ascii="Times New Roman" w:hAnsi="Times New Roman" w:cs="Times New Roman"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6" w15:restartNumberingAfterBreak="0">
    <w:nsid w:val="5B6A4675"/>
    <w:multiLevelType w:val="hybridMultilevel"/>
    <w:tmpl w:val="7D0CCC46"/>
    <w:lvl w:ilvl="0" w:tplc="ED42AA0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DE32767"/>
    <w:multiLevelType w:val="multilevel"/>
    <w:tmpl w:val="55B8DB38"/>
    <w:lvl w:ilvl="0">
      <w:start w:val="1"/>
      <w:numFmt w:val="decimal"/>
      <w:lvlText w:val="%1."/>
      <w:lvlJc w:val="left"/>
      <w:pPr>
        <w:ind w:left="720" w:hanging="720"/>
      </w:pPr>
      <w:rPr>
        <w:rFonts w:ascii="Times New Roman" w:eastAsia="Arial" w:hAnsi="Times New Roman" w:cs="Times New Roman" w:hint="default"/>
        <w:b w:val="0"/>
        <w:bCs/>
        <w:color w:val="000000"/>
        <w:vertAlign w:val="baseline"/>
      </w:rPr>
    </w:lvl>
    <w:lvl w:ilvl="1">
      <w:start w:val="1"/>
      <w:numFmt w:val="decimal"/>
      <w:lvlText w:val="%2."/>
      <w:lvlJc w:val="left"/>
      <w:pPr>
        <w:ind w:left="720" w:hanging="360"/>
      </w:pPr>
      <w:rPr>
        <w:b w:val="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decimal"/>
      <w:lvlText w:val="%6."/>
      <w:lvlJc w:val="right"/>
      <w:pPr>
        <w:ind w:left="4320" w:hanging="180"/>
      </w:pPr>
      <w:rPr>
        <w:rFonts w:ascii="Arial" w:eastAsia="Arial" w:hAnsi="Arial" w:cs="Arial"/>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8" w15:restartNumberingAfterBreak="0">
    <w:nsid w:val="5F0801E0"/>
    <w:multiLevelType w:val="hybridMultilevel"/>
    <w:tmpl w:val="23062868"/>
    <w:lvl w:ilvl="0" w:tplc="505EB6E4">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9" w15:restartNumberingAfterBreak="0">
    <w:nsid w:val="60026B8E"/>
    <w:multiLevelType w:val="multilevel"/>
    <w:tmpl w:val="1A5E08FC"/>
    <w:lvl w:ilvl="0">
      <w:start w:val="1"/>
      <w:numFmt w:val="decimal"/>
      <w:lvlText w:val="%1."/>
      <w:lvlJc w:val="left"/>
      <w:pPr>
        <w:ind w:left="454" w:hanging="454"/>
      </w:pPr>
      <w:rPr>
        <w:b/>
        <w:vertAlign w:val="baseline"/>
      </w:rPr>
    </w:lvl>
    <w:lvl w:ilvl="1">
      <w:start w:val="1"/>
      <w:numFmt w:val="lowerLetter"/>
      <w:lvlText w:val="%2)"/>
      <w:lvlJc w:val="left"/>
      <w:pPr>
        <w:ind w:left="884" w:hanging="360"/>
      </w:pPr>
      <w:rPr>
        <w:b w:val="0"/>
        <w:bCs w:val="0"/>
        <w:sz w:val="24"/>
        <w:szCs w:val="24"/>
        <w:vertAlign w:val="baseline"/>
      </w:rPr>
    </w:lvl>
    <w:lvl w:ilvl="2">
      <w:start w:val="1"/>
      <w:numFmt w:val="decimal"/>
      <w:lvlText w:val="%3)"/>
      <w:lvlJc w:val="left"/>
      <w:pPr>
        <w:ind w:left="1784" w:hanging="360"/>
      </w:pPr>
      <w:rPr>
        <w:b w:val="0"/>
        <w:bCs/>
        <w:vertAlign w:val="baseline"/>
      </w:rPr>
    </w:lvl>
    <w:lvl w:ilvl="3">
      <w:start w:val="1"/>
      <w:numFmt w:val="decimal"/>
      <w:lvlText w:val="%4."/>
      <w:lvlJc w:val="left"/>
      <w:pPr>
        <w:ind w:left="2324" w:hanging="360"/>
      </w:pPr>
      <w:rPr>
        <w:b/>
        <w:vertAlign w:val="baseline"/>
      </w:rPr>
    </w:lvl>
    <w:lvl w:ilvl="4">
      <w:start w:val="1"/>
      <w:numFmt w:val="lowerLetter"/>
      <w:lvlText w:val="%5."/>
      <w:lvlJc w:val="left"/>
      <w:pPr>
        <w:ind w:left="3044" w:hanging="360"/>
      </w:pPr>
      <w:rPr>
        <w:vertAlign w:val="baseline"/>
      </w:rPr>
    </w:lvl>
    <w:lvl w:ilvl="5">
      <w:start w:val="1"/>
      <w:numFmt w:val="lowerRoman"/>
      <w:lvlText w:val="%6."/>
      <w:lvlJc w:val="right"/>
      <w:pPr>
        <w:ind w:left="3764" w:hanging="180"/>
      </w:pPr>
      <w:rPr>
        <w:vertAlign w:val="baseline"/>
      </w:rPr>
    </w:lvl>
    <w:lvl w:ilvl="6">
      <w:start w:val="1"/>
      <w:numFmt w:val="decimal"/>
      <w:lvlText w:val="%7."/>
      <w:lvlJc w:val="left"/>
      <w:pPr>
        <w:ind w:left="4484" w:hanging="360"/>
      </w:pPr>
      <w:rPr>
        <w:vertAlign w:val="baseline"/>
      </w:rPr>
    </w:lvl>
    <w:lvl w:ilvl="7">
      <w:start w:val="1"/>
      <w:numFmt w:val="lowerLetter"/>
      <w:lvlText w:val="%8."/>
      <w:lvlJc w:val="left"/>
      <w:pPr>
        <w:ind w:left="5204" w:hanging="360"/>
      </w:pPr>
      <w:rPr>
        <w:vertAlign w:val="baseline"/>
      </w:rPr>
    </w:lvl>
    <w:lvl w:ilvl="8">
      <w:start w:val="1"/>
      <w:numFmt w:val="lowerRoman"/>
      <w:lvlText w:val="%9."/>
      <w:lvlJc w:val="right"/>
      <w:pPr>
        <w:ind w:left="5924" w:hanging="180"/>
      </w:pPr>
      <w:rPr>
        <w:vertAlign w:val="baseline"/>
      </w:rPr>
    </w:lvl>
  </w:abstractNum>
  <w:abstractNum w:abstractNumId="40" w15:restartNumberingAfterBreak="0">
    <w:nsid w:val="6054428B"/>
    <w:multiLevelType w:val="multilevel"/>
    <w:tmpl w:val="096CEC6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1" w15:restartNumberingAfterBreak="0">
    <w:nsid w:val="68346383"/>
    <w:multiLevelType w:val="hybridMultilevel"/>
    <w:tmpl w:val="D2C446C4"/>
    <w:lvl w:ilvl="0" w:tplc="616023E6">
      <w:start w:val="1"/>
      <w:numFmt w:val="lowerLetter"/>
      <w:lvlText w:val="%1)"/>
      <w:lvlJc w:val="left"/>
      <w:pPr>
        <w:ind w:left="804" w:hanging="360"/>
      </w:pPr>
      <w:rPr>
        <w:b w:val="0"/>
        <w:bCs w:val="0"/>
      </w:rPr>
    </w:lvl>
    <w:lvl w:ilvl="1" w:tplc="04150019" w:tentative="1">
      <w:start w:val="1"/>
      <w:numFmt w:val="lowerLetter"/>
      <w:lvlText w:val="%2."/>
      <w:lvlJc w:val="left"/>
      <w:pPr>
        <w:ind w:left="1524" w:hanging="360"/>
      </w:pPr>
    </w:lvl>
    <w:lvl w:ilvl="2" w:tplc="0415001B" w:tentative="1">
      <w:start w:val="1"/>
      <w:numFmt w:val="lowerRoman"/>
      <w:lvlText w:val="%3."/>
      <w:lvlJc w:val="right"/>
      <w:pPr>
        <w:ind w:left="2244" w:hanging="180"/>
      </w:pPr>
    </w:lvl>
    <w:lvl w:ilvl="3" w:tplc="0415000F" w:tentative="1">
      <w:start w:val="1"/>
      <w:numFmt w:val="decimal"/>
      <w:lvlText w:val="%4."/>
      <w:lvlJc w:val="left"/>
      <w:pPr>
        <w:ind w:left="2964" w:hanging="360"/>
      </w:pPr>
    </w:lvl>
    <w:lvl w:ilvl="4" w:tplc="04150019" w:tentative="1">
      <w:start w:val="1"/>
      <w:numFmt w:val="lowerLetter"/>
      <w:lvlText w:val="%5."/>
      <w:lvlJc w:val="left"/>
      <w:pPr>
        <w:ind w:left="3684" w:hanging="360"/>
      </w:pPr>
    </w:lvl>
    <w:lvl w:ilvl="5" w:tplc="0415001B" w:tentative="1">
      <w:start w:val="1"/>
      <w:numFmt w:val="lowerRoman"/>
      <w:lvlText w:val="%6."/>
      <w:lvlJc w:val="right"/>
      <w:pPr>
        <w:ind w:left="4404" w:hanging="180"/>
      </w:pPr>
    </w:lvl>
    <w:lvl w:ilvl="6" w:tplc="0415000F" w:tentative="1">
      <w:start w:val="1"/>
      <w:numFmt w:val="decimal"/>
      <w:lvlText w:val="%7."/>
      <w:lvlJc w:val="left"/>
      <w:pPr>
        <w:ind w:left="5124" w:hanging="360"/>
      </w:pPr>
    </w:lvl>
    <w:lvl w:ilvl="7" w:tplc="04150019" w:tentative="1">
      <w:start w:val="1"/>
      <w:numFmt w:val="lowerLetter"/>
      <w:lvlText w:val="%8."/>
      <w:lvlJc w:val="left"/>
      <w:pPr>
        <w:ind w:left="5844" w:hanging="360"/>
      </w:pPr>
    </w:lvl>
    <w:lvl w:ilvl="8" w:tplc="0415001B" w:tentative="1">
      <w:start w:val="1"/>
      <w:numFmt w:val="lowerRoman"/>
      <w:lvlText w:val="%9."/>
      <w:lvlJc w:val="right"/>
      <w:pPr>
        <w:ind w:left="6564" w:hanging="180"/>
      </w:pPr>
    </w:lvl>
  </w:abstractNum>
  <w:abstractNum w:abstractNumId="42" w15:restartNumberingAfterBreak="0">
    <w:nsid w:val="6A40715A"/>
    <w:multiLevelType w:val="multilevel"/>
    <w:tmpl w:val="5A7816EC"/>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decimal"/>
      <w:lvlText w:val="%3)"/>
      <w:lvlJc w:val="left"/>
      <w:pPr>
        <w:tabs>
          <w:tab w:val="num" w:pos="0"/>
        </w:tabs>
        <w:ind w:left="2907" w:hanging="360"/>
      </w:pPr>
      <w:rPr>
        <w:sz w:val="24"/>
        <w:szCs w:val="24"/>
      </w:r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43" w15:restartNumberingAfterBreak="0">
    <w:nsid w:val="6A417D84"/>
    <w:multiLevelType w:val="hybridMultilevel"/>
    <w:tmpl w:val="F9502CB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6AA33CCC"/>
    <w:multiLevelType w:val="multilevel"/>
    <w:tmpl w:val="3022D1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FB822F3"/>
    <w:multiLevelType w:val="hybridMultilevel"/>
    <w:tmpl w:val="1896AAC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15:restartNumberingAfterBreak="0">
    <w:nsid w:val="701A6429"/>
    <w:multiLevelType w:val="hybridMultilevel"/>
    <w:tmpl w:val="69AC5AB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71686116"/>
    <w:multiLevelType w:val="multilevel"/>
    <w:tmpl w:val="8A6E0E98"/>
    <w:lvl w:ilvl="0">
      <w:start w:val="1"/>
      <w:numFmt w:val="decimal"/>
      <w:lvlText w:val="%1)"/>
      <w:lvlJc w:val="left"/>
      <w:pPr>
        <w:ind w:left="720" w:hanging="360"/>
      </w:pPr>
    </w:lvl>
    <w:lvl w:ilvl="1">
      <w:start w:val="1"/>
      <w:numFmt w:val="decimal"/>
      <w:lvlText w:val="%2)"/>
      <w:lvlJc w:val="left"/>
      <w:pPr>
        <w:ind w:left="1211"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1D13E9F"/>
    <w:multiLevelType w:val="hybridMultilevel"/>
    <w:tmpl w:val="58A40100"/>
    <w:lvl w:ilvl="0" w:tplc="AADC4C9E">
      <w:start w:val="1"/>
      <w:numFmt w:val="bullet"/>
      <w:lvlText w:val="-"/>
      <w:lvlJc w:val="left"/>
      <w:pPr>
        <w:ind w:left="1604" w:hanging="360"/>
      </w:pPr>
      <w:rPr>
        <w:rFonts w:ascii="Verdana" w:hAnsi="Verdana" w:hint="default"/>
      </w:rPr>
    </w:lvl>
    <w:lvl w:ilvl="1" w:tplc="04150003" w:tentative="1">
      <w:start w:val="1"/>
      <w:numFmt w:val="bullet"/>
      <w:lvlText w:val="o"/>
      <w:lvlJc w:val="left"/>
      <w:pPr>
        <w:ind w:left="2324" w:hanging="360"/>
      </w:pPr>
      <w:rPr>
        <w:rFonts w:ascii="Courier New" w:hAnsi="Courier New" w:cs="Courier New" w:hint="default"/>
      </w:rPr>
    </w:lvl>
    <w:lvl w:ilvl="2" w:tplc="04150005" w:tentative="1">
      <w:start w:val="1"/>
      <w:numFmt w:val="bullet"/>
      <w:lvlText w:val=""/>
      <w:lvlJc w:val="left"/>
      <w:pPr>
        <w:ind w:left="3044" w:hanging="360"/>
      </w:pPr>
      <w:rPr>
        <w:rFonts w:ascii="Wingdings" w:hAnsi="Wingdings" w:hint="default"/>
      </w:rPr>
    </w:lvl>
    <w:lvl w:ilvl="3" w:tplc="04150001" w:tentative="1">
      <w:start w:val="1"/>
      <w:numFmt w:val="bullet"/>
      <w:lvlText w:val=""/>
      <w:lvlJc w:val="left"/>
      <w:pPr>
        <w:ind w:left="3764" w:hanging="360"/>
      </w:pPr>
      <w:rPr>
        <w:rFonts w:ascii="Symbol" w:hAnsi="Symbol" w:hint="default"/>
      </w:rPr>
    </w:lvl>
    <w:lvl w:ilvl="4" w:tplc="04150003" w:tentative="1">
      <w:start w:val="1"/>
      <w:numFmt w:val="bullet"/>
      <w:lvlText w:val="o"/>
      <w:lvlJc w:val="left"/>
      <w:pPr>
        <w:ind w:left="4484" w:hanging="360"/>
      </w:pPr>
      <w:rPr>
        <w:rFonts w:ascii="Courier New" w:hAnsi="Courier New" w:cs="Courier New" w:hint="default"/>
      </w:rPr>
    </w:lvl>
    <w:lvl w:ilvl="5" w:tplc="04150005" w:tentative="1">
      <w:start w:val="1"/>
      <w:numFmt w:val="bullet"/>
      <w:lvlText w:val=""/>
      <w:lvlJc w:val="left"/>
      <w:pPr>
        <w:ind w:left="5204" w:hanging="360"/>
      </w:pPr>
      <w:rPr>
        <w:rFonts w:ascii="Wingdings" w:hAnsi="Wingdings" w:hint="default"/>
      </w:rPr>
    </w:lvl>
    <w:lvl w:ilvl="6" w:tplc="04150001" w:tentative="1">
      <w:start w:val="1"/>
      <w:numFmt w:val="bullet"/>
      <w:lvlText w:val=""/>
      <w:lvlJc w:val="left"/>
      <w:pPr>
        <w:ind w:left="5924" w:hanging="360"/>
      </w:pPr>
      <w:rPr>
        <w:rFonts w:ascii="Symbol" w:hAnsi="Symbol" w:hint="default"/>
      </w:rPr>
    </w:lvl>
    <w:lvl w:ilvl="7" w:tplc="04150003" w:tentative="1">
      <w:start w:val="1"/>
      <w:numFmt w:val="bullet"/>
      <w:lvlText w:val="o"/>
      <w:lvlJc w:val="left"/>
      <w:pPr>
        <w:ind w:left="6644" w:hanging="360"/>
      </w:pPr>
      <w:rPr>
        <w:rFonts w:ascii="Courier New" w:hAnsi="Courier New" w:cs="Courier New" w:hint="default"/>
      </w:rPr>
    </w:lvl>
    <w:lvl w:ilvl="8" w:tplc="04150005" w:tentative="1">
      <w:start w:val="1"/>
      <w:numFmt w:val="bullet"/>
      <w:lvlText w:val=""/>
      <w:lvlJc w:val="left"/>
      <w:pPr>
        <w:ind w:left="7364" w:hanging="360"/>
      </w:pPr>
      <w:rPr>
        <w:rFonts w:ascii="Wingdings" w:hAnsi="Wingdings" w:hint="default"/>
      </w:rPr>
    </w:lvl>
  </w:abstractNum>
  <w:abstractNum w:abstractNumId="49" w15:restartNumberingAfterBreak="0">
    <w:nsid w:val="71D24539"/>
    <w:multiLevelType w:val="hybridMultilevel"/>
    <w:tmpl w:val="A9E07B1E"/>
    <w:lvl w:ilvl="0" w:tplc="8F7CEF4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27A0CB6"/>
    <w:multiLevelType w:val="hybridMultilevel"/>
    <w:tmpl w:val="7C3458B4"/>
    <w:lvl w:ilvl="0" w:tplc="588C6D22">
      <w:start w:val="1"/>
      <w:numFmt w:val="lowerLetter"/>
      <w:lvlText w:val="%1)"/>
      <w:lvlJc w:val="left"/>
      <w:pPr>
        <w:ind w:left="644"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2822EA9"/>
    <w:multiLevelType w:val="hybridMultilevel"/>
    <w:tmpl w:val="885A51D0"/>
    <w:lvl w:ilvl="0" w:tplc="04150017">
      <w:start w:val="1"/>
      <w:numFmt w:val="lowerLetter"/>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52" w15:restartNumberingAfterBreak="0">
    <w:nsid w:val="730C5498"/>
    <w:multiLevelType w:val="hybridMultilevel"/>
    <w:tmpl w:val="1CFC34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F6801A6"/>
    <w:multiLevelType w:val="multilevel"/>
    <w:tmpl w:val="A052EF9E"/>
    <w:lvl w:ilvl="0">
      <w:start w:val="1"/>
      <w:numFmt w:val="decimal"/>
      <w:lvlText w:val="%1)"/>
      <w:lvlJc w:val="left"/>
      <w:pPr>
        <w:ind w:left="720" w:hanging="360"/>
      </w:pPr>
      <w:rPr>
        <w:rFonts w:ascii="Times New Roman" w:eastAsia="Arial" w:hAnsi="Times New Roman" w:cs="Times New Roman" w:hint="default"/>
        <w:b w:val="0"/>
        <w:bCs w:val="0"/>
        <w:color w:val="000000" w:themeColor="text1"/>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num w:numId="1" w16cid:durableId="1344169737">
    <w:abstractNumId w:val="31"/>
  </w:num>
  <w:num w:numId="2" w16cid:durableId="330723310">
    <w:abstractNumId w:val="40"/>
  </w:num>
  <w:num w:numId="3" w16cid:durableId="1799565376">
    <w:abstractNumId w:val="44"/>
  </w:num>
  <w:num w:numId="4" w16cid:durableId="32969407">
    <w:abstractNumId w:val="5"/>
  </w:num>
  <w:num w:numId="5" w16cid:durableId="622200320">
    <w:abstractNumId w:val="18"/>
  </w:num>
  <w:num w:numId="6" w16cid:durableId="431434064">
    <w:abstractNumId w:val="47"/>
  </w:num>
  <w:num w:numId="7" w16cid:durableId="579412839">
    <w:abstractNumId w:val="34"/>
  </w:num>
  <w:num w:numId="8" w16cid:durableId="1254245308">
    <w:abstractNumId w:val="27"/>
  </w:num>
  <w:num w:numId="9" w16cid:durableId="1160275287">
    <w:abstractNumId w:val="10"/>
  </w:num>
  <w:num w:numId="10" w16cid:durableId="145635163">
    <w:abstractNumId w:val="6"/>
  </w:num>
  <w:num w:numId="11" w16cid:durableId="1553271436">
    <w:abstractNumId w:val="24"/>
  </w:num>
  <w:num w:numId="12" w16cid:durableId="599416774">
    <w:abstractNumId w:val="32"/>
  </w:num>
  <w:num w:numId="13" w16cid:durableId="83723600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162025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314733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150727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16635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0188482">
    <w:abstractNumId w:val="15"/>
  </w:num>
  <w:num w:numId="19" w16cid:durableId="8077494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6989426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18331084">
    <w:abstractNumId w:val="1"/>
  </w:num>
  <w:num w:numId="22" w16cid:durableId="73288624">
    <w:abstractNumId w:val="17"/>
  </w:num>
  <w:num w:numId="23" w16cid:durableId="1649479066">
    <w:abstractNumId w:val="29"/>
  </w:num>
  <w:num w:numId="24" w16cid:durableId="1055469034">
    <w:abstractNumId w:val="38"/>
  </w:num>
  <w:num w:numId="25" w16cid:durableId="1760178068">
    <w:abstractNumId w:val="21"/>
  </w:num>
  <w:num w:numId="26" w16cid:durableId="1995908128">
    <w:abstractNumId w:val="25"/>
  </w:num>
  <w:num w:numId="27" w16cid:durableId="793132639">
    <w:abstractNumId w:val="14"/>
  </w:num>
  <w:num w:numId="28" w16cid:durableId="641079794">
    <w:abstractNumId w:val="4"/>
  </w:num>
  <w:num w:numId="29" w16cid:durableId="659390461">
    <w:abstractNumId w:val="45"/>
  </w:num>
  <w:num w:numId="30" w16cid:durableId="1966737084">
    <w:abstractNumId w:val="8"/>
  </w:num>
  <w:num w:numId="31" w16cid:durableId="689725642">
    <w:abstractNumId w:val="52"/>
  </w:num>
  <w:num w:numId="32" w16cid:durableId="1918899321">
    <w:abstractNumId w:val="42"/>
  </w:num>
  <w:num w:numId="33" w16cid:durableId="360857166">
    <w:abstractNumId w:val="22"/>
  </w:num>
  <w:num w:numId="34" w16cid:durableId="225193069">
    <w:abstractNumId w:val="2"/>
  </w:num>
  <w:num w:numId="35" w16cid:durableId="1034967962">
    <w:abstractNumId w:val="33"/>
  </w:num>
  <w:num w:numId="36" w16cid:durableId="1735353997">
    <w:abstractNumId w:val="28"/>
  </w:num>
  <w:num w:numId="37" w16cid:durableId="403769069">
    <w:abstractNumId w:val="48"/>
  </w:num>
  <w:num w:numId="38" w16cid:durableId="1850024883">
    <w:abstractNumId w:val="53"/>
  </w:num>
  <w:num w:numId="39" w16cid:durableId="16659910">
    <w:abstractNumId w:val="37"/>
  </w:num>
  <w:num w:numId="40" w16cid:durableId="548347237">
    <w:abstractNumId w:val="49"/>
  </w:num>
  <w:num w:numId="41" w16cid:durableId="1282499354">
    <w:abstractNumId w:val="19"/>
  </w:num>
  <w:num w:numId="42" w16cid:durableId="1637487248">
    <w:abstractNumId w:val="16"/>
  </w:num>
  <w:num w:numId="43" w16cid:durableId="374472900">
    <w:abstractNumId w:val="41"/>
  </w:num>
  <w:num w:numId="44" w16cid:durableId="591084381">
    <w:abstractNumId w:val="12"/>
  </w:num>
  <w:num w:numId="45" w16cid:durableId="766076426">
    <w:abstractNumId w:val="39"/>
  </w:num>
  <w:num w:numId="46" w16cid:durableId="1609267899">
    <w:abstractNumId w:val="9"/>
  </w:num>
  <w:num w:numId="47" w16cid:durableId="979071161">
    <w:abstractNumId w:val="30"/>
  </w:num>
  <w:num w:numId="48" w16cid:durableId="1507132832">
    <w:abstractNumId w:val="3"/>
  </w:num>
  <w:num w:numId="49" w16cid:durableId="1167402769">
    <w:abstractNumId w:val="20"/>
  </w:num>
  <w:num w:numId="50" w16cid:durableId="2062971090">
    <w:abstractNumId w:val="50"/>
  </w:num>
  <w:num w:numId="51" w16cid:durableId="1426993532">
    <w:abstractNumId w:val="51"/>
  </w:num>
  <w:num w:numId="52" w16cid:durableId="1508325062">
    <w:abstractNumId w:val="35"/>
  </w:num>
  <w:num w:numId="53" w16cid:durableId="598097294">
    <w:abstractNumId w:val="3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951"/>
    <w:rsid w:val="00044FD3"/>
    <w:rsid w:val="00060951"/>
    <w:rsid w:val="00063E1E"/>
    <w:rsid w:val="00071342"/>
    <w:rsid w:val="00097142"/>
    <w:rsid w:val="000A2A2E"/>
    <w:rsid w:val="000B78F8"/>
    <w:rsid w:val="000D223D"/>
    <w:rsid w:val="000D7532"/>
    <w:rsid w:val="000E2AA7"/>
    <w:rsid w:val="00123E48"/>
    <w:rsid w:val="00132B3D"/>
    <w:rsid w:val="0018626F"/>
    <w:rsid w:val="001C6A36"/>
    <w:rsid w:val="001D3744"/>
    <w:rsid w:val="001E184B"/>
    <w:rsid w:val="001E3213"/>
    <w:rsid w:val="001F5368"/>
    <w:rsid w:val="002327EE"/>
    <w:rsid w:val="002370F2"/>
    <w:rsid w:val="00245C9D"/>
    <w:rsid w:val="002471B1"/>
    <w:rsid w:val="0028174F"/>
    <w:rsid w:val="00284300"/>
    <w:rsid w:val="002A472D"/>
    <w:rsid w:val="002A79AD"/>
    <w:rsid w:val="002D477F"/>
    <w:rsid w:val="002D67D8"/>
    <w:rsid w:val="002E02F3"/>
    <w:rsid w:val="002F7054"/>
    <w:rsid w:val="00335746"/>
    <w:rsid w:val="00354422"/>
    <w:rsid w:val="003D6B57"/>
    <w:rsid w:val="003E025A"/>
    <w:rsid w:val="00405402"/>
    <w:rsid w:val="00433603"/>
    <w:rsid w:val="00452EAA"/>
    <w:rsid w:val="004573B2"/>
    <w:rsid w:val="00481979"/>
    <w:rsid w:val="00493B47"/>
    <w:rsid w:val="004A65E6"/>
    <w:rsid w:val="004D2DE7"/>
    <w:rsid w:val="004D4A31"/>
    <w:rsid w:val="004D7354"/>
    <w:rsid w:val="004E24A7"/>
    <w:rsid w:val="004F6DB7"/>
    <w:rsid w:val="00504405"/>
    <w:rsid w:val="00511DD8"/>
    <w:rsid w:val="005D628D"/>
    <w:rsid w:val="0060711D"/>
    <w:rsid w:val="006354E4"/>
    <w:rsid w:val="006475AA"/>
    <w:rsid w:val="006518CA"/>
    <w:rsid w:val="00662572"/>
    <w:rsid w:val="00691E89"/>
    <w:rsid w:val="00692EC0"/>
    <w:rsid w:val="006C09C7"/>
    <w:rsid w:val="006C5E06"/>
    <w:rsid w:val="006E4CB2"/>
    <w:rsid w:val="006F1165"/>
    <w:rsid w:val="00724CB8"/>
    <w:rsid w:val="00733F96"/>
    <w:rsid w:val="00740679"/>
    <w:rsid w:val="0075709C"/>
    <w:rsid w:val="007B4636"/>
    <w:rsid w:val="007C79E1"/>
    <w:rsid w:val="00803B0E"/>
    <w:rsid w:val="008305B0"/>
    <w:rsid w:val="008434D0"/>
    <w:rsid w:val="0084359A"/>
    <w:rsid w:val="008452BF"/>
    <w:rsid w:val="00855DD1"/>
    <w:rsid w:val="0085661D"/>
    <w:rsid w:val="0088424A"/>
    <w:rsid w:val="00885BED"/>
    <w:rsid w:val="008C0388"/>
    <w:rsid w:val="008E7EA8"/>
    <w:rsid w:val="00921704"/>
    <w:rsid w:val="00923C05"/>
    <w:rsid w:val="009364D4"/>
    <w:rsid w:val="009511FA"/>
    <w:rsid w:val="00951EBD"/>
    <w:rsid w:val="0098624E"/>
    <w:rsid w:val="009C236E"/>
    <w:rsid w:val="009E4ECE"/>
    <w:rsid w:val="009F14CE"/>
    <w:rsid w:val="00A12360"/>
    <w:rsid w:val="00A47577"/>
    <w:rsid w:val="00AA4C86"/>
    <w:rsid w:val="00AA7DA6"/>
    <w:rsid w:val="00AC3F2A"/>
    <w:rsid w:val="00AC471F"/>
    <w:rsid w:val="00AE7C89"/>
    <w:rsid w:val="00AF5BA9"/>
    <w:rsid w:val="00B219C5"/>
    <w:rsid w:val="00B436B0"/>
    <w:rsid w:val="00B55D8E"/>
    <w:rsid w:val="00B56967"/>
    <w:rsid w:val="00B81C8B"/>
    <w:rsid w:val="00B82E3C"/>
    <w:rsid w:val="00BA7A48"/>
    <w:rsid w:val="00BC394E"/>
    <w:rsid w:val="00BD6EB3"/>
    <w:rsid w:val="00C379F7"/>
    <w:rsid w:val="00C512B8"/>
    <w:rsid w:val="00C75661"/>
    <w:rsid w:val="00C92A75"/>
    <w:rsid w:val="00C9585F"/>
    <w:rsid w:val="00D25FF3"/>
    <w:rsid w:val="00D279A2"/>
    <w:rsid w:val="00DB346F"/>
    <w:rsid w:val="00DD1948"/>
    <w:rsid w:val="00DD5170"/>
    <w:rsid w:val="00DE2A1B"/>
    <w:rsid w:val="00DF6287"/>
    <w:rsid w:val="00E0098A"/>
    <w:rsid w:val="00E026A1"/>
    <w:rsid w:val="00E06C75"/>
    <w:rsid w:val="00E112CA"/>
    <w:rsid w:val="00E52DDC"/>
    <w:rsid w:val="00E54A2F"/>
    <w:rsid w:val="00EA2CE4"/>
    <w:rsid w:val="00EB7635"/>
    <w:rsid w:val="00F00641"/>
    <w:rsid w:val="00F06544"/>
    <w:rsid w:val="00F238EB"/>
    <w:rsid w:val="00F24473"/>
    <w:rsid w:val="00F26F0F"/>
    <w:rsid w:val="00F334C0"/>
    <w:rsid w:val="00F44F95"/>
    <w:rsid w:val="00F83B27"/>
    <w:rsid w:val="00FC4F18"/>
    <w:rsid w:val="00FD3B89"/>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C2BB3"/>
  <w15:docId w15:val="{DEC842A8-A819-4101-907D-C17DE006C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rPr>
  </w:style>
  <w:style w:type="paragraph" w:styleId="Nagwek2">
    <w:name w:val="heading 2"/>
    <w:basedOn w:val="Normalny"/>
    <w:next w:val="Normalny"/>
    <w:link w:val="Nagwek2Znak"/>
    <w:uiPriority w:val="9"/>
    <w:semiHidden/>
    <w:unhideWhenUsed/>
    <w:qFormat/>
    <w:rsid w:val="00E112C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rsid w:val="00720861"/>
    <w:pPr>
      <w:keepNext/>
      <w:keepLines/>
      <w:spacing w:before="200" w:after="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qFormat/>
    <w:rsid w:val="00533074"/>
    <w:pPr>
      <w:spacing w:before="240" w:after="60" w:line="240" w:lineRule="auto"/>
      <w:outlineLvl w:val="8"/>
    </w:pPr>
    <w:rPr>
      <w:rFonts w:ascii="Arial" w:eastAsia="Times New Roman" w:hAnsi="Arial" w:cs="Arial"/>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905554"/>
  </w:style>
  <w:style w:type="character" w:customStyle="1" w:styleId="StopkaZnak">
    <w:name w:val="Stopka Znak"/>
    <w:basedOn w:val="Domylnaczcionkaakapitu"/>
    <w:link w:val="Stopka"/>
    <w:uiPriority w:val="99"/>
    <w:qFormat/>
    <w:rsid w:val="00905554"/>
  </w:style>
  <w:style w:type="character" w:customStyle="1" w:styleId="TekstdymkaZnak">
    <w:name w:val="Tekst dymka Znak"/>
    <w:basedOn w:val="Domylnaczcionkaakapitu"/>
    <w:link w:val="Tekstdymka"/>
    <w:uiPriority w:val="99"/>
    <w:semiHidden/>
    <w:qFormat/>
    <w:rsid w:val="00905554"/>
    <w:rPr>
      <w:rFonts w:ascii="Tahoma" w:hAnsi="Tahoma" w:cs="Tahoma"/>
      <w:sz w:val="16"/>
      <w:szCs w:val="16"/>
    </w:rPr>
  </w:style>
  <w:style w:type="character" w:customStyle="1" w:styleId="czeinternetowe">
    <w:name w:val="Łącze internetowe"/>
    <w:uiPriority w:val="99"/>
    <w:unhideWhenUsed/>
    <w:rsid w:val="00164398"/>
    <w:rPr>
      <w:color w:val="0000FF"/>
      <w:u w:val="single"/>
    </w:rPr>
  </w:style>
  <w:style w:type="character" w:customStyle="1" w:styleId="AkapitzlistZnak">
    <w:name w:val="Akapit z listą Znak"/>
    <w:aliases w:val="BulletC Znak,Numerowanie Znak,Wyliczanie Znak,Obiekt Znak,normalny tekst Znak,Bullet Number Znak,List Paragraph1 Znak,lp1 Znak,List Paragraph2 Znak,ISCG Numerowanie Znak,lp11 Znak,List Paragraph11 Znak,Bullet 1 Znak,L1 Znak"/>
    <w:link w:val="Akapitzlist"/>
    <w:uiPriority w:val="99"/>
    <w:qFormat/>
    <w:rsid w:val="00E95124"/>
  </w:style>
  <w:style w:type="character" w:customStyle="1" w:styleId="FontStyle30">
    <w:name w:val="Font Style30"/>
    <w:basedOn w:val="Domylnaczcionkaakapitu"/>
    <w:uiPriority w:val="99"/>
    <w:qFormat/>
    <w:rsid w:val="006F51BD"/>
    <w:rPr>
      <w:rFonts w:ascii="Calibri" w:hAnsi="Calibri" w:cs="Calibri"/>
      <w:sz w:val="20"/>
      <w:szCs w:val="20"/>
    </w:rPr>
  </w:style>
  <w:style w:type="character" w:customStyle="1" w:styleId="TekstpodstawowyZnak">
    <w:name w:val="Tekst podstawowy Znak"/>
    <w:basedOn w:val="Domylnaczcionkaakapitu"/>
    <w:qFormat/>
    <w:rsid w:val="002262F9"/>
    <w:rPr>
      <w:rFonts w:ascii="Liberation Serif" w:eastAsia="SimSun" w:hAnsi="Liberation Serif" w:cs="Mangal"/>
      <w:kern w:val="2"/>
      <w:sz w:val="24"/>
      <w:szCs w:val="24"/>
      <w:lang w:eastAsia="hi-IN" w:bidi="hi-IN"/>
    </w:rPr>
  </w:style>
  <w:style w:type="character" w:customStyle="1" w:styleId="StandardZnak">
    <w:name w:val="Standard Znak"/>
    <w:link w:val="Standard"/>
    <w:qFormat/>
    <w:rsid w:val="002262F9"/>
    <w:rPr>
      <w:rFonts w:ascii="Calibri" w:eastAsia="SimSun" w:hAnsi="Calibri" w:cs="Mangal"/>
      <w:kern w:val="2"/>
      <w:sz w:val="24"/>
      <w:szCs w:val="24"/>
      <w:lang w:eastAsia="zh-CN" w:bidi="hi-IN"/>
    </w:rPr>
  </w:style>
  <w:style w:type="character" w:customStyle="1" w:styleId="NormalnyWebZnak">
    <w:name w:val="Normalny (Web) Znak"/>
    <w:link w:val="NormalnyWeb"/>
    <w:uiPriority w:val="99"/>
    <w:qFormat/>
    <w:locked/>
    <w:rsid w:val="003F1FEB"/>
    <w:rPr>
      <w:rFonts w:ascii="Times New Roman" w:eastAsia="Calibri" w:hAnsi="Times New Roman" w:cs="Times New Roman"/>
      <w:sz w:val="20"/>
      <w:szCs w:val="20"/>
      <w:lang w:eastAsia="ar-SA"/>
    </w:rPr>
  </w:style>
  <w:style w:type="character" w:customStyle="1" w:styleId="Nagwek9Znak">
    <w:name w:val="Nagłówek 9 Znak"/>
    <w:basedOn w:val="Domylnaczcionkaakapitu"/>
    <w:link w:val="Nagwek9"/>
    <w:qFormat/>
    <w:rsid w:val="00533074"/>
    <w:rPr>
      <w:rFonts w:ascii="Arial" w:eastAsia="Times New Roman" w:hAnsi="Arial" w:cs="Arial"/>
      <w:lang w:eastAsia="ar-SA"/>
    </w:rPr>
  </w:style>
  <w:style w:type="character" w:styleId="Pogrubienie">
    <w:name w:val="Strong"/>
    <w:basedOn w:val="Domylnaczcionkaakapitu"/>
    <w:uiPriority w:val="22"/>
    <w:qFormat/>
    <w:rsid w:val="006C6512"/>
    <w:rPr>
      <w:b/>
      <w:bCs/>
    </w:rPr>
  </w:style>
  <w:style w:type="character" w:customStyle="1" w:styleId="alb">
    <w:name w:val="a_lb"/>
    <w:basedOn w:val="Domylnaczcionkaakapitu"/>
    <w:qFormat/>
    <w:rsid w:val="00360830"/>
  </w:style>
  <w:style w:type="character" w:customStyle="1" w:styleId="Tekstpodstawowy2Znak">
    <w:name w:val="Tekst podstawowy 2 Znak"/>
    <w:basedOn w:val="Domylnaczcionkaakapitu"/>
    <w:link w:val="Tekstpodstawowy2"/>
    <w:uiPriority w:val="99"/>
    <w:semiHidden/>
    <w:qFormat/>
    <w:rsid w:val="006E2974"/>
  </w:style>
  <w:style w:type="character" w:customStyle="1" w:styleId="TekstprzypisudolnegoZnak">
    <w:name w:val="Tekst przypisu dolnego Znak"/>
    <w:basedOn w:val="Domylnaczcionkaakapitu"/>
    <w:link w:val="Tekstprzypisudolnego"/>
    <w:uiPriority w:val="99"/>
    <w:qFormat/>
    <w:rsid w:val="00C10B69"/>
    <w:rPr>
      <w:rFonts w:ascii="Times New Roman" w:eastAsia="Times New Roman" w:hAnsi="Times New Roman" w:cs="Times New Roman"/>
      <w:sz w:val="20"/>
      <w:szCs w:val="20"/>
      <w:lang w:eastAsia="pl-PL"/>
    </w:rPr>
  </w:style>
  <w:style w:type="character" w:customStyle="1" w:styleId="Zakotwiczenieprzypisudolnego">
    <w:name w:val="Zakotwiczenie przypisu dolnego"/>
    <w:rPr>
      <w:vertAlign w:val="superscript"/>
    </w:rPr>
  </w:style>
  <w:style w:type="character" w:customStyle="1" w:styleId="FootnoteCharacters">
    <w:name w:val="Footnote Characters"/>
    <w:uiPriority w:val="99"/>
    <w:qFormat/>
    <w:rsid w:val="00C10B69"/>
    <w:rPr>
      <w:vertAlign w:val="superscript"/>
    </w:rPr>
  </w:style>
  <w:style w:type="character" w:customStyle="1" w:styleId="ZwykytekstZnak">
    <w:name w:val="Zwykły tekst Znak"/>
    <w:basedOn w:val="Domylnaczcionkaakapitu"/>
    <w:link w:val="Zwykytekst"/>
    <w:uiPriority w:val="99"/>
    <w:qFormat/>
    <w:rsid w:val="00C10B69"/>
    <w:rPr>
      <w:rFonts w:ascii="Courier New" w:eastAsia="Times New Roman" w:hAnsi="Courier New" w:cs="Courier New"/>
      <w:sz w:val="20"/>
      <w:szCs w:val="20"/>
      <w:lang w:eastAsia="pl-PL"/>
    </w:rPr>
  </w:style>
  <w:style w:type="character" w:customStyle="1" w:styleId="Nagwek3Znak">
    <w:name w:val="Nagłówek 3 Znak"/>
    <w:basedOn w:val="Domylnaczcionkaakapitu"/>
    <w:link w:val="Nagwek3"/>
    <w:uiPriority w:val="9"/>
    <w:semiHidden/>
    <w:qFormat/>
    <w:rsid w:val="00720861"/>
    <w:rPr>
      <w:rFonts w:asciiTheme="majorHAnsi" w:eastAsiaTheme="majorEastAsia" w:hAnsiTheme="majorHAnsi" w:cstheme="majorBidi"/>
      <w:b/>
      <w:bCs/>
      <w:color w:val="4F81BD" w:themeColor="accent1"/>
    </w:rPr>
  </w:style>
  <w:style w:type="character" w:customStyle="1" w:styleId="Domylnaczcionkaakapitu1">
    <w:name w:val="Domyślna czcionka akapitu1"/>
    <w:uiPriority w:val="99"/>
    <w:qFormat/>
    <w:rsid w:val="00E57D29"/>
  </w:style>
  <w:style w:type="character" w:customStyle="1" w:styleId="TekstpodstawowywcityZnak">
    <w:name w:val="Tekst podstawowy wcięty Znak"/>
    <w:basedOn w:val="Domylnaczcionkaakapitu"/>
    <w:link w:val="Tekstpodstawowywcity"/>
    <w:uiPriority w:val="99"/>
    <w:qFormat/>
    <w:rsid w:val="00E57D29"/>
    <w:rPr>
      <w:rFonts w:ascii="Times New Roman" w:eastAsia="Times New Roman" w:hAnsi="Times New Roman" w:cs="Times New Roman"/>
      <w:sz w:val="24"/>
      <w:szCs w:val="24"/>
      <w:lang w:eastAsia="ar-SA"/>
    </w:rPr>
  </w:style>
  <w:style w:type="paragraph" w:styleId="Nagwek">
    <w:name w:val="header"/>
    <w:basedOn w:val="Normalny"/>
    <w:next w:val="Tekstpodstawowy1"/>
    <w:link w:val="NagwekZnak"/>
    <w:uiPriority w:val="99"/>
    <w:unhideWhenUsed/>
    <w:rsid w:val="00905554"/>
    <w:pPr>
      <w:tabs>
        <w:tab w:val="center" w:pos="4536"/>
        <w:tab w:val="right" w:pos="9072"/>
      </w:tabs>
      <w:spacing w:after="0" w:line="240" w:lineRule="auto"/>
    </w:pPr>
  </w:style>
  <w:style w:type="paragraph" w:customStyle="1" w:styleId="Tekstpodstawowy1">
    <w:name w:val="Tekst podstawowy1"/>
    <w:basedOn w:val="Normalny"/>
    <w:rsid w:val="00FD791B"/>
    <w:pPr>
      <w:spacing w:after="120" w:line="240" w:lineRule="auto"/>
      <w:jc w:val="both"/>
    </w:pPr>
    <w:rPr>
      <w:rFonts w:ascii="Times New Roman" w:eastAsia="Times New Roman" w:hAnsi="Times New Roman" w:cs="Times New Roman"/>
      <w:sz w:val="24"/>
      <w:szCs w:val="24"/>
      <w:lang w:eastAsia="ar-SA"/>
    </w:rPr>
  </w:style>
  <w:style w:type="paragraph" w:styleId="Lista">
    <w:name w:val="List"/>
    <w:basedOn w:val="Normalny"/>
    <w:uiPriority w:val="99"/>
    <w:semiHidden/>
    <w:unhideWhenUsed/>
    <w:rsid w:val="00E57D29"/>
    <w:pPr>
      <w:ind w:left="283" w:hanging="283"/>
      <w:contextualSpacing/>
    </w:p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905554"/>
    <w:pPr>
      <w:tabs>
        <w:tab w:val="center" w:pos="4536"/>
        <w:tab w:val="right" w:pos="9072"/>
      </w:tabs>
      <w:spacing w:after="0" w:line="240" w:lineRule="auto"/>
    </w:pPr>
  </w:style>
  <w:style w:type="paragraph" w:styleId="Tekstdymka">
    <w:name w:val="Balloon Text"/>
    <w:basedOn w:val="Normalny"/>
    <w:link w:val="TekstdymkaZnak"/>
    <w:uiPriority w:val="99"/>
    <w:semiHidden/>
    <w:unhideWhenUsed/>
    <w:qFormat/>
    <w:rsid w:val="00905554"/>
    <w:pPr>
      <w:spacing w:after="0" w:line="240" w:lineRule="auto"/>
    </w:pPr>
    <w:rPr>
      <w:rFonts w:ascii="Tahoma" w:hAnsi="Tahoma" w:cs="Tahoma"/>
      <w:sz w:val="16"/>
      <w:szCs w:val="16"/>
    </w:rPr>
  </w:style>
  <w:style w:type="paragraph" w:styleId="Akapitzlist">
    <w:name w:val="List Paragraph"/>
    <w:aliases w:val="BulletC,Numerowanie,Wyliczanie,Obiekt,normalny tekst,Bullet Number,List Paragraph1,lp1,List Paragraph2,ISCG Numerowanie,lp11,List Paragraph11,Bullet 1,Use Case List Paragraph,Body MS Bullet,Podsis rysunku,L1,wypunktowanie,Bulleted list"/>
    <w:basedOn w:val="Normalny"/>
    <w:link w:val="AkapitzlistZnak"/>
    <w:uiPriority w:val="99"/>
    <w:qFormat/>
    <w:rsid w:val="00164398"/>
    <w:pPr>
      <w:ind w:left="720"/>
      <w:contextualSpacing/>
    </w:pPr>
  </w:style>
  <w:style w:type="paragraph" w:customStyle="1" w:styleId="Style1">
    <w:name w:val="Style1"/>
    <w:basedOn w:val="Normalny"/>
    <w:uiPriority w:val="99"/>
    <w:qFormat/>
    <w:rsid w:val="006F51BD"/>
    <w:pPr>
      <w:widowControl w:val="0"/>
      <w:spacing w:after="0" w:line="240" w:lineRule="auto"/>
      <w:jc w:val="both"/>
    </w:pPr>
    <w:rPr>
      <w:rFonts w:ascii="Calibri" w:eastAsia="Times New Roman" w:hAnsi="Calibri" w:cs="Calibri"/>
      <w:sz w:val="24"/>
      <w:szCs w:val="24"/>
      <w:lang w:eastAsia="pl-PL"/>
    </w:rPr>
  </w:style>
  <w:style w:type="paragraph" w:customStyle="1" w:styleId="Style6">
    <w:name w:val="Style6"/>
    <w:basedOn w:val="Normalny"/>
    <w:uiPriority w:val="99"/>
    <w:qFormat/>
    <w:rsid w:val="00BA5C35"/>
    <w:pPr>
      <w:widowControl w:val="0"/>
      <w:spacing w:after="0" w:line="413" w:lineRule="exact"/>
    </w:pPr>
    <w:rPr>
      <w:rFonts w:ascii="Calibri" w:eastAsia="Times New Roman" w:hAnsi="Calibri" w:cs="Calibri"/>
      <w:sz w:val="24"/>
      <w:szCs w:val="24"/>
      <w:lang w:eastAsia="pl-PL"/>
    </w:rPr>
  </w:style>
  <w:style w:type="paragraph" w:customStyle="1" w:styleId="Style13">
    <w:name w:val="Style13"/>
    <w:basedOn w:val="Normalny"/>
    <w:uiPriority w:val="99"/>
    <w:qFormat/>
    <w:rsid w:val="00BA5C35"/>
    <w:pPr>
      <w:widowControl w:val="0"/>
      <w:spacing w:after="0" w:line="403" w:lineRule="exact"/>
      <w:ind w:hanging="350"/>
    </w:pPr>
    <w:rPr>
      <w:rFonts w:ascii="Calibri" w:eastAsia="Times New Roman" w:hAnsi="Calibri" w:cs="Calibri"/>
      <w:sz w:val="24"/>
      <w:szCs w:val="24"/>
      <w:lang w:eastAsia="pl-PL"/>
    </w:rPr>
  </w:style>
  <w:style w:type="paragraph" w:customStyle="1" w:styleId="Standard">
    <w:name w:val="Standard"/>
    <w:link w:val="StandardZnak"/>
    <w:qFormat/>
    <w:rsid w:val="002262F9"/>
    <w:pPr>
      <w:widowControl w:val="0"/>
      <w:spacing w:after="200" w:line="276" w:lineRule="auto"/>
      <w:textAlignment w:val="baseline"/>
    </w:pPr>
    <w:rPr>
      <w:rFonts w:eastAsia="SimSun" w:cs="Mangal"/>
      <w:kern w:val="2"/>
      <w:sz w:val="24"/>
      <w:szCs w:val="24"/>
      <w:lang w:eastAsia="zh-CN" w:bidi="hi-IN"/>
    </w:rPr>
  </w:style>
  <w:style w:type="paragraph" w:styleId="NormalnyWeb">
    <w:name w:val="Normal (Web)"/>
    <w:basedOn w:val="Normalny"/>
    <w:link w:val="NormalnyWebZnak"/>
    <w:uiPriority w:val="99"/>
    <w:qFormat/>
    <w:rsid w:val="002F2DD8"/>
    <w:pPr>
      <w:spacing w:before="280" w:after="280" w:line="240" w:lineRule="auto"/>
      <w:jc w:val="both"/>
    </w:pPr>
    <w:rPr>
      <w:rFonts w:ascii="Times New Roman" w:eastAsia="Calibri" w:hAnsi="Times New Roman" w:cs="Times New Roman"/>
      <w:sz w:val="20"/>
      <w:szCs w:val="20"/>
      <w:lang w:eastAsia="ar-SA"/>
    </w:rPr>
  </w:style>
  <w:style w:type="paragraph" w:customStyle="1" w:styleId="Paragraf">
    <w:name w:val="Paragraf"/>
    <w:basedOn w:val="Normalny"/>
    <w:qFormat/>
    <w:rsid w:val="001D19CB"/>
    <w:pPr>
      <w:spacing w:before="360" w:after="120" w:line="240" w:lineRule="auto"/>
      <w:jc w:val="center"/>
    </w:pPr>
    <w:rPr>
      <w:rFonts w:ascii="Times New Roman" w:eastAsia="Times New Roman" w:hAnsi="Times New Roman" w:cs="Times New Roman"/>
      <w:b/>
      <w:caps/>
      <w:spacing w:val="-3"/>
      <w:sz w:val="24"/>
      <w:szCs w:val="24"/>
    </w:rPr>
  </w:style>
  <w:style w:type="paragraph" w:styleId="Listanumerowana4">
    <w:name w:val="List Number 4"/>
    <w:basedOn w:val="Normalny"/>
    <w:qFormat/>
    <w:rsid w:val="001D19CB"/>
    <w:pPr>
      <w:spacing w:after="0" w:line="240" w:lineRule="auto"/>
    </w:pPr>
    <w:rPr>
      <w:rFonts w:ascii="Times New Roman" w:eastAsia="Times New Roman" w:hAnsi="Times New Roman" w:cs="Times New Roman"/>
      <w:sz w:val="20"/>
      <w:szCs w:val="20"/>
    </w:rPr>
  </w:style>
  <w:style w:type="paragraph" w:customStyle="1" w:styleId="Stopka1">
    <w:name w:val="Stopka1"/>
    <w:qFormat/>
    <w:rsid w:val="001D19CB"/>
    <w:rPr>
      <w:rFonts w:ascii="Times New Roman" w:eastAsia="Calibri" w:hAnsi="Times New Roman" w:cs="Times New Roman"/>
      <w:color w:val="000000"/>
      <w:sz w:val="24"/>
      <w:szCs w:val="24"/>
      <w:lang w:eastAsia="pl-PL"/>
    </w:rPr>
  </w:style>
  <w:style w:type="paragraph" w:customStyle="1" w:styleId="awciety">
    <w:name w:val="a) wciety"/>
    <w:basedOn w:val="Normalny"/>
    <w:qFormat/>
    <w:rsid w:val="001A2F81"/>
    <w:pPr>
      <w:snapToGrid w:val="0"/>
      <w:spacing w:after="0" w:line="258" w:lineRule="atLeast"/>
      <w:ind w:left="567" w:hanging="238"/>
      <w:jc w:val="both"/>
    </w:pPr>
    <w:rPr>
      <w:rFonts w:ascii="FrankfurtGothic" w:eastAsia="Times New Roman" w:hAnsi="FrankfurtGothic" w:cs="FrankfurtGothic"/>
      <w:color w:val="000000"/>
      <w:sz w:val="19"/>
      <w:szCs w:val="24"/>
      <w:lang w:eastAsia="ar-SA"/>
    </w:rPr>
  </w:style>
  <w:style w:type="paragraph" w:customStyle="1" w:styleId="Default">
    <w:name w:val="Default"/>
    <w:qFormat/>
    <w:rsid w:val="00BB377C"/>
    <w:rPr>
      <w:rFonts w:ascii="Times New Roman" w:eastAsia="Calibri" w:hAnsi="Times New Roman" w:cs="Times New Roman"/>
      <w:color w:val="000000"/>
      <w:sz w:val="24"/>
      <w:szCs w:val="24"/>
    </w:rPr>
  </w:style>
  <w:style w:type="paragraph" w:styleId="Tekstpodstawowy2">
    <w:name w:val="Body Text 2"/>
    <w:basedOn w:val="Normalny"/>
    <w:link w:val="Tekstpodstawowy2Znak"/>
    <w:uiPriority w:val="99"/>
    <w:semiHidden/>
    <w:unhideWhenUsed/>
    <w:qFormat/>
    <w:rsid w:val="006E2974"/>
    <w:pPr>
      <w:spacing w:after="120" w:line="480" w:lineRule="auto"/>
    </w:pPr>
  </w:style>
  <w:style w:type="paragraph" w:styleId="Tekstprzypisudolnego">
    <w:name w:val="footnote text"/>
    <w:basedOn w:val="Normalny"/>
    <w:link w:val="TekstprzypisudolnegoZnak"/>
    <w:uiPriority w:val="99"/>
    <w:rsid w:val="00C10B69"/>
    <w:pPr>
      <w:spacing w:after="0" w:line="240" w:lineRule="auto"/>
    </w:pPr>
    <w:rPr>
      <w:rFonts w:ascii="Times New Roman" w:eastAsia="Times New Roman" w:hAnsi="Times New Roman" w:cs="Times New Roman"/>
      <w:sz w:val="20"/>
      <w:szCs w:val="20"/>
      <w:lang w:eastAsia="pl-PL"/>
    </w:rPr>
  </w:style>
  <w:style w:type="paragraph" w:styleId="Bezodstpw">
    <w:name w:val="No Spacing"/>
    <w:uiPriority w:val="1"/>
    <w:qFormat/>
    <w:rsid w:val="00C10B69"/>
    <w:rPr>
      <w:rFonts w:cs="Times New Roman"/>
      <w:sz w:val="22"/>
      <w:lang w:eastAsia="ar-SA"/>
    </w:rPr>
  </w:style>
  <w:style w:type="paragraph" w:styleId="Zwykytekst">
    <w:name w:val="Plain Text"/>
    <w:basedOn w:val="Normalny"/>
    <w:link w:val="ZwykytekstZnak"/>
    <w:uiPriority w:val="99"/>
    <w:qFormat/>
    <w:rsid w:val="00C10B69"/>
    <w:pPr>
      <w:spacing w:after="0" w:line="240" w:lineRule="auto"/>
    </w:pPr>
    <w:rPr>
      <w:rFonts w:ascii="Courier New" w:eastAsia="Times New Roman" w:hAnsi="Courier New" w:cs="Courier New"/>
      <w:sz w:val="20"/>
      <w:szCs w:val="20"/>
      <w:lang w:eastAsia="pl-PL"/>
    </w:rPr>
  </w:style>
  <w:style w:type="paragraph" w:customStyle="1" w:styleId="tyt">
    <w:name w:val="tyt"/>
    <w:basedOn w:val="Normalny"/>
    <w:qFormat/>
    <w:rsid w:val="00720861"/>
    <w:pPr>
      <w:keepNext/>
      <w:spacing w:before="60" w:after="60" w:line="240" w:lineRule="auto"/>
      <w:jc w:val="center"/>
    </w:pPr>
    <w:rPr>
      <w:rFonts w:ascii="Times New Roman" w:eastAsia="Times New Roman" w:hAnsi="Times New Roman" w:cs="Times New Roman"/>
      <w:b/>
      <w:sz w:val="24"/>
      <w:szCs w:val="20"/>
      <w:lang w:eastAsia="ar-SA"/>
    </w:rPr>
  </w:style>
  <w:style w:type="paragraph" w:customStyle="1" w:styleId="Listanumerowana21">
    <w:name w:val="Lista numerowana 21"/>
    <w:basedOn w:val="Lista"/>
    <w:uiPriority w:val="99"/>
    <w:qFormat/>
    <w:rsid w:val="00E57D29"/>
    <w:pPr>
      <w:widowControl w:val="0"/>
      <w:spacing w:after="120" w:line="240" w:lineRule="auto"/>
      <w:ind w:left="720" w:hanging="360"/>
      <w:textAlignment w:val="baseline"/>
    </w:pPr>
    <w:rPr>
      <w:rFonts w:ascii="Times New Roman" w:eastAsia="Times New Roman" w:hAnsi="Times New Roman" w:cs="Times New Roman"/>
      <w:kern w:val="2"/>
      <w:sz w:val="24"/>
      <w:szCs w:val="24"/>
      <w:lang w:eastAsia="ar-SA"/>
    </w:rPr>
  </w:style>
  <w:style w:type="paragraph" w:styleId="Tekstpodstawowywcity">
    <w:name w:val="Body Text Indent"/>
    <w:basedOn w:val="Normalny"/>
    <w:link w:val="TekstpodstawowywcityZnak"/>
    <w:uiPriority w:val="99"/>
    <w:rsid w:val="00E57D29"/>
    <w:pPr>
      <w:spacing w:after="120" w:line="240" w:lineRule="auto"/>
      <w:ind w:left="283"/>
    </w:pPr>
    <w:rPr>
      <w:rFonts w:ascii="Times New Roman" w:eastAsia="Times New Roman" w:hAnsi="Times New Roman" w:cs="Times New Roman"/>
      <w:sz w:val="24"/>
      <w:szCs w:val="24"/>
      <w:lang w:eastAsia="ar-SA"/>
    </w:rPr>
  </w:style>
  <w:style w:type="paragraph" w:customStyle="1" w:styleId="Listapunktowana31">
    <w:name w:val="Lista punktowana 31"/>
    <w:basedOn w:val="Lista"/>
    <w:uiPriority w:val="99"/>
    <w:qFormat/>
    <w:rsid w:val="00E57D29"/>
    <w:pPr>
      <w:widowControl w:val="0"/>
      <w:spacing w:after="120" w:line="240" w:lineRule="auto"/>
      <w:ind w:left="360" w:hanging="360"/>
      <w:textAlignment w:val="baseline"/>
    </w:pPr>
    <w:rPr>
      <w:rFonts w:ascii="Times New Roman" w:eastAsia="Times New Roman" w:hAnsi="Times New Roman" w:cs="Times New Roman"/>
      <w:kern w:val="2"/>
      <w:sz w:val="24"/>
      <w:szCs w:val="24"/>
      <w:lang w:eastAsia="ar-SA"/>
    </w:rPr>
  </w:style>
  <w:style w:type="paragraph" w:customStyle="1" w:styleId="Zawartotabeli">
    <w:name w:val="Zawartość tabeli"/>
    <w:basedOn w:val="Standard"/>
    <w:qFormat/>
    <w:rsid w:val="00F427A8"/>
    <w:pPr>
      <w:widowControl/>
      <w:suppressLineNumbers/>
      <w:spacing w:after="0" w:line="240" w:lineRule="auto"/>
    </w:pPr>
    <w:rPr>
      <w:rFonts w:ascii="Liberation Serif" w:hAnsi="Liberation Serif"/>
      <w:lang w:val="en-US"/>
    </w:rPr>
  </w:style>
  <w:style w:type="numbering" w:customStyle="1" w:styleId="Styl221">
    <w:name w:val="Styl221"/>
    <w:uiPriority w:val="99"/>
    <w:qFormat/>
    <w:rsid w:val="006E21F7"/>
  </w:style>
  <w:style w:type="numbering" w:customStyle="1" w:styleId="ListaTabela10pt2">
    <w:name w:val="Lista Tabela 10pt2"/>
    <w:uiPriority w:val="99"/>
    <w:qFormat/>
    <w:rsid w:val="001D19CB"/>
  </w:style>
  <w:style w:type="table" w:styleId="Tabela-Siatka">
    <w:name w:val="Table Grid"/>
    <w:basedOn w:val="Standardowy"/>
    <w:uiPriority w:val="39"/>
    <w:rsid w:val="001643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7364BA"/>
    <w:rPr>
      <w:rFonts w:eastAsiaTheme="minorEastAsia"/>
    </w:rPr>
    <w:tblPr>
      <w:tblCellMar>
        <w:top w:w="0" w:type="dxa"/>
        <w:left w:w="0" w:type="dxa"/>
        <w:bottom w:w="0" w:type="dxa"/>
        <w:right w:w="0" w:type="dxa"/>
      </w:tblCellMar>
    </w:tblPr>
  </w:style>
  <w:style w:type="character" w:styleId="Hipercze">
    <w:name w:val="Hyperlink"/>
    <w:basedOn w:val="Domylnaczcionkaakapitu"/>
    <w:uiPriority w:val="99"/>
    <w:unhideWhenUsed/>
    <w:rsid w:val="004D4A31"/>
    <w:rPr>
      <w:color w:val="0000FF"/>
      <w:u w:val="single"/>
    </w:rPr>
  </w:style>
  <w:style w:type="character" w:customStyle="1" w:styleId="Nagwek2Znak">
    <w:name w:val="Nagłówek 2 Znak"/>
    <w:basedOn w:val="Domylnaczcionkaakapitu"/>
    <w:link w:val="Nagwek2"/>
    <w:uiPriority w:val="9"/>
    <w:semiHidden/>
    <w:rsid w:val="00E112CA"/>
    <w:rPr>
      <w:rFonts w:asciiTheme="majorHAnsi" w:eastAsiaTheme="majorEastAsia" w:hAnsiTheme="majorHAnsi" w:cstheme="majorBidi"/>
      <w:color w:val="365F91" w:themeColor="accent1" w:themeShade="BF"/>
      <w:sz w:val="26"/>
      <w:szCs w:val="26"/>
    </w:rPr>
  </w:style>
  <w:style w:type="character" w:customStyle="1" w:styleId="x4k7w5x">
    <w:name w:val="x4k7w5x"/>
    <w:basedOn w:val="Domylnaczcionkaakapitu"/>
    <w:rsid w:val="00AA4C86"/>
  </w:style>
  <w:style w:type="paragraph" w:customStyle="1" w:styleId="Tretekstu">
    <w:name w:val="Treść tekstu"/>
    <w:basedOn w:val="Normalny"/>
    <w:uiPriority w:val="99"/>
    <w:qFormat/>
    <w:rsid w:val="00F24473"/>
    <w:pPr>
      <w:spacing w:after="120" w:line="240" w:lineRule="auto"/>
      <w:jc w:val="both"/>
    </w:pPr>
    <w:rPr>
      <w:rFonts w:ascii="Times New Roman" w:eastAsia="Times New Roman" w:hAnsi="Times New Roman" w:cs="Times New Roman"/>
      <w:sz w:val="24"/>
      <w:szCs w:val="24"/>
      <w:lang w:eastAsia="ar-SA"/>
    </w:rPr>
  </w:style>
  <w:style w:type="character" w:styleId="Nierozpoznanawzmianka">
    <w:name w:val="Unresolved Mention"/>
    <w:basedOn w:val="Domylnaczcionkaakapitu"/>
    <w:uiPriority w:val="99"/>
    <w:semiHidden/>
    <w:unhideWhenUsed/>
    <w:rsid w:val="002F70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812895">
      <w:bodyDiv w:val="1"/>
      <w:marLeft w:val="0"/>
      <w:marRight w:val="0"/>
      <w:marTop w:val="0"/>
      <w:marBottom w:val="0"/>
      <w:divBdr>
        <w:top w:val="none" w:sz="0" w:space="0" w:color="auto"/>
        <w:left w:val="none" w:sz="0" w:space="0" w:color="auto"/>
        <w:bottom w:val="none" w:sz="0" w:space="0" w:color="auto"/>
        <w:right w:val="none" w:sz="0" w:space="0" w:color="auto"/>
      </w:divBdr>
    </w:div>
    <w:div w:id="449594731">
      <w:bodyDiv w:val="1"/>
      <w:marLeft w:val="0"/>
      <w:marRight w:val="0"/>
      <w:marTop w:val="0"/>
      <w:marBottom w:val="0"/>
      <w:divBdr>
        <w:top w:val="none" w:sz="0" w:space="0" w:color="auto"/>
        <w:left w:val="none" w:sz="0" w:space="0" w:color="auto"/>
        <w:bottom w:val="none" w:sz="0" w:space="0" w:color="auto"/>
        <w:right w:val="none" w:sz="0" w:space="0" w:color="auto"/>
      </w:divBdr>
    </w:div>
    <w:div w:id="553275440">
      <w:bodyDiv w:val="1"/>
      <w:marLeft w:val="0"/>
      <w:marRight w:val="0"/>
      <w:marTop w:val="0"/>
      <w:marBottom w:val="0"/>
      <w:divBdr>
        <w:top w:val="none" w:sz="0" w:space="0" w:color="auto"/>
        <w:left w:val="none" w:sz="0" w:space="0" w:color="auto"/>
        <w:bottom w:val="none" w:sz="0" w:space="0" w:color="auto"/>
        <w:right w:val="none" w:sz="0" w:space="0" w:color="auto"/>
      </w:divBdr>
    </w:div>
    <w:div w:id="769786798">
      <w:bodyDiv w:val="1"/>
      <w:marLeft w:val="0"/>
      <w:marRight w:val="0"/>
      <w:marTop w:val="0"/>
      <w:marBottom w:val="0"/>
      <w:divBdr>
        <w:top w:val="none" w:sz="0" w:space="0" w:color="auto"/>
        <w:left w:val="none" w:sz="0" w:space="0" w:color="auto"/>
        <w:bottom w:val="none" w:sz="0" w:space="0" w:color="auto"/>
        <w:right w:val="none" w:sz="0" w:space="0" w:color="auto"/>
      </w:divBdr>
    </w:div>
    <w:div w:id="1031762347">
      <w:bodyDiv w:val="1"/>
      <w:marLeft w:val="0"/>
      <w:marRight w:val="0"/>
      <w:marTop w:val="0"/>
      <w:marBottom w:val="0"/>
      <w:divBdr>
        <w:top w:val="none" w:sz="0" w:space="0" w:color="auto"/>
        <w:left w:val="none" w:sz="0" w:space="0" w:color="auto"/>
        <w:bottom w:val="none" w:sz="0" w:space="0" w:color="auto"/>
        <w:right w:val="none" w:sz="0" w:space="0" w:color="auto"/>
      </w:divBdr>
    </w:div>
    <w:div w:id="1198082222">
      <w:bodyDiv w:val="1"/>
      <w:marLeft w:val="0"/>
      <w:marRight w:val="0"/>
      <w:marTop w:val="0"/>
      <w:marBottom w:val="0"/>
      <w:divBdr>
        <w:top w:val="none" w:sz="0" w:space="0" w:color="auto"/>
        <w:left w:val="none" w:sz="0" w:space="0" w:color="auto"/>
        <w:bottom w:val="none" w:sz="0" w:space="0" w:color="auto"/>
        <w:right w:val="none" w:sz="0" w:space="0" w:color="auto"/>
      </w:divBdr>
    </w:div>
    <w:div w:id="1494838472">
      <w:bodyDiv w:val="1"/>
      <w:marLeft w:val="0"/>
      <w:marRight w:val="0"/>
      <w:marTop w:val="0"/>
      <w:marBottom w:val="0"/>
      <w:divBdr>
        <w:top w:val="none" w:sz="0" w:space="0" w:color="auto"/>
        <w:left w:val="none" w:sz="0" w:space="0" w:color="auto"/>
        <w:bottom w:val="none" w:sz="0" w:space="0" w:color="auto"/>
        <w:right w:val="none" w:sz="0" w:space="0" w:color="auto"/>
      </w:divBdr>
    </w:div>
    <w:div w:id="1869951151">
      <w:bodyDiv w:val="1"/>
      <w:marLeft w:val="0"/>
      <w:marRight w:val="0"/>
      <w:marTop w:val="0"/>
      <w:marBottom w:val="0"/>
      <w:divBdr>
        <w:top w:val="none" w:sz="0" w:space="0" w:color="auto"/>
        <w:left w:val="none" w:sz="0" w:space="0" w:color="auto"/>
        <w:bottom w:val="none" w:sz="0" w:space="0" w:color="auto"/>
        <w:right w:val="none" w:sz="0" w:space="0" w:color="auto"/>
      </w:divBdr>
    </w:div>
    <w:div w:id="2138644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s://ezamowienia.gov.pl" TargetMode="External"/><Relationship Id="rId18" Type="http://schemas.openxmlformats.org/officeDocument/2006/relationships/hyperlink" Target="http://www.ezamowienia.gov.p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hyperlink" Target="https://ezamowienia.gov.pl" TargetMode="External"/><Relationship Id="rId17" Type="http://schemas.openxmlformats.org/officeDocument/2006/relationships/hyperlink" Target="http://www.ezamowienia.gov.pl" TargetMode="External"/><Relationship Id="rId2" Type="http://schemas.openxmlformats.org/officeDocument/2006/relationships/styles" Target="styles.xml"/><Relationship Id="rId16" Type="http://schemas.openxmlformats.org/officeDocument/2006/relationships/hyperlink" Target="http://www.ezamowienia.gov.pl"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rtalzp.pl/kody-cpv/szczegoly/roboty-budowlane-w-zakresie-obiektow-szpitalnych-6547/" TargetMode="External"/><Relationship Id="rId5" Type="http://schemas.openxmlformats.org/officeDocument/2006/relationships/footnotes" Target="footnotes.xml"/><Relationship Id="rId15" Type="http://schemas.openxmlformats.org/officeDocument/2006/relationships/hyperlink" Target="mailto:zam_pub@powiat.wielun.pl" TargetMode="External"/><Relationship Id="rId10" Type="http://schemas.openxmlformats.org/officeDocument/2006/relationships/hyperlink" Target="http://www.portalzp.pl/kody-cpv/szczegoly/roboty-budowlane-w-zakresie-specjalnych-budynkow-medycznych-6545/"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zam_pub@powiat.wielun.pl" TargetMode="External"/><Relationship Id="rId14" Type="http://schemas.openxmlformats.org/officeDocument/2006/relationships/hyperlink" Target="https://ezamowienia.gov.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25</Pages>
  <Words>10942</Words>
  <Characters>65652</Characters>
  <Application>Microsoft Office Word</Application>
  <DocSecurity>0</DocSecurity>
  <Lines>547</Lines>
  <Paragraphs>152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ejedrzejewska</dc:creator>
  <cp:lastModifiedBy>ejedrzejewska@powiat.wielun.pl</cp:lastModifiedBy>
  <cp:revision>7</cp:revision>
  <cp:lastPrinted>2024-10-29T12:57:00Z</cp:lastPrinted>
  <dcterms:created xsi:type="dcterms:W3CDTF">2024-10-28T11:54:00Z</dcterms:created>
  <dcterms:modified xsi:type="dcterms:W3CDTF">2024-10-29T12:57:00Z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